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84"/>
        <w:gridCol w:w="2622"/>
        <w:gridCol w:w="269"/>
        <w:gridCol w:w="1751"/>
      </w:tblGrid>
      <w:tr w:rsidR="0045352E" w:rsidRPr="0045352E" w14:paraId="05B01217" w14:textId="77777777" w:rsidTr="0051669A">
        <w:trPr>
          <w:trHeight w:val="314"/>
        </w:trPr>
        <w:tc>
          <w:tcPr>
            <w:tcW w:w="9288" w:type="dxa"/>
            <w:gridSpan w:val="4"/>
            <w:vAlign w:val="center"/>
          </w:tcPr>
          <w:p w14:paraId="4C58CCA7" w14:textId="22B9BE67" w:rsidR="0045352E" w:rsidRPr="0092085F" w:rsidRDefault="0045352E" w:rsidP="00EA46FC">
            <w:pPr>
              <w:rPr>
                <w:rFonts w:asciiTheme="minorHAnsi" w:hAnsiTheme="minorHAnsi"/>
                <w:lang w:val="ka-GE"/>
              </w:rPr>
            </w:pPr>
          </w:p>
        </w:tc>
      </w:tr>
      <w:tr w:rsidR="0045352E" w:rsidRPr="0045352E" w14:paraId="5CE2F489" w14:textId="77777777" w:rsidTr="0045352E">
        <w:trPr>
          <w:trHeight w:val="314"/>
        </w:trPr>
        <w:tc>
          <w:tcPr>
            <w:tcW w:w="4519" w:type="dxa"/>
            <w:vAlign w:val="center"/>
          </w:tcPr>
          <w:p w14:paraId="4EB2B3A7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38A2E975" w14:textId="77777777" w:rsidR="0045352E" w:rsidRPr="0045352E" w:rsidRDefault="00274C82" w:rsidP="00D65E72">
            <w:pPr>
              <w:pStyle w:val="Title"/>
            </w:pPr>
            <w:r>
              <w:t>Letter</w:t>
            </w:r>
            <w:r w:rsidR="00B23088">
              <w:t xml:space="preserve"> for short-listed bidders</w:t>
            </w:r>
          </w:p>
        </w:tc>
      </w:tr>
      <w:tr w:rsidR="0045352E" w:rsidRPr="0045352E" w14:paraId="760E7D6C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09CC0D1B" w14:textId="77777777" w:rsidR="0045352E" w:rsidRPr="0045352E" w:rsidRDefault="0045352E" w:rsidP="00EA46FC"/>
        </w:tc>
        <w:tc>
          <w:tcPr>
            <w:tcW w:w="4769" w:type="dxa"/>
            <w:gridSpan w:val="3"/>
            <w:vAlign w:val="center"/>
          </w:tcPr>
          <w:p w14:paraId="741F7669" w14:textId="77777777" w:rsidR="0045352E" w:rsidRPr="0045352E" w:rsidRDefault="0045352E" w:rsidP="00EA46FC"/>
        </w:tc>
      </w:tr>
      <w:tr w:rsidR="0045352E" w:rsidRPr="0045352E" w14:paraId="43747B16" w14:textId="77777777" w:rsidTr="0045352E">
        <w:trPr>
          <w:trHeight w:val="251"/>
        </w:trPr>
        <w:tc>
          <w:tcPr>
            <w:tcW w:w="4519" w:type="dxa"/>
            <w:vAlign w:val="center"/>
          </w:tcPr>
          <w:p w14:paraId="24EE8C00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6E7DA7E6" w14:textId="77777777" w:rsidR="0045352E" w:rsidRPr="0045352E" w:rsidRDefault="0045352E" w:rsidP="00D65E72">
            <w:r w:rsidRPr="0045352E">
              <w:t>File No.</w:t>
            </w:r>
          </w:p>
        </w:tc>
        <w:tc>
          <w:tcPr>
            <w:tcW w:w="270" w:type="dxa"/>
            <w:vAlign w:val="center"/>
          </w:tcPr>
          <w:p w14:paraId="659F22D4" w14:textId="77777777" w:rsidR="0045352E" w:rsidRPr="0045352E" w:rsidRDefault="0045352E" w:rsidP="00D65E72">
            <w:r w:rsidRPr="0045352E">
              <w:t>:</w:t>
            </w:r>
          </w:p>
        </w:tc>
        <w:tc>
          <w:tcPr>
            <w:tcW w:w="1800" w:type="dxa"/>
            <w:vAlign w:val="center"/>
          </w:tcPr>
          <w:p w14:paraId="25081E05" w14:textId="53231291" w:rsidR="0045352E" w:rsidRPr="00881E15" w:rsidRDefault="0045352E" w:rsidP="00EA46FC"/>
        </w:tc>
      </w:tr>
      <w:tr w:rsidR="0045352E" w:rsidRPr="0045352E" w14:paraId="09C79266" w14:textId="77777777" w:rsidTr="0045352E">
        <w:trPr>
          <w:trHeight w:val="199"/>
        </w:trPr>
        <w:tc>
          <w:tcPr>
            <w:tcW w:w="4519" w:type="dxa"/>
            <w:vAlign w:val="center"/>
          </w:tcPr>
          <w:p w14:paraId="66A2C997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E1C9474" w14:textId="77777777" w:rsidR="0045352E" w:rsidRPr="0045352E" w:rsidRDefault="0045352E" w:rsidP="00D65E72">
            <w:r w:rsidRPr="0045352E">
              <w:t>Date</w:t>
            </w:r>
          </w:p>
        </w:tc>
        <w:tc>
          <w:tcPr>
            <w:tcW w:w="270" w:type="dxa"/>
            <w:vAlign w:val="center"/>
          </w:tcPr>
          <w:p w14:paraId="7977DD82" w14:textId="77777777" w:rsidR="0045352E" w:rsidRPr="001A3A5E" w:rsidRDefault="0045352E" w:rsidP="00D65E72">
            <w:r w:rsidRPr="001A3A5E">
              <w:t>:</w:t>
            </w:r>
          </w:p>
        </w:tc>
        <w:tc>
          <w:tcPr>
            <w:tcW w:w="1800" w:type="dxa"/>
            <w:vAlign w:val="center"/>
          </w:tcPr>
          <w:p w14:paraId="0679CD59" w14:textId="50655FE4" w:rsidR="0045352E" w:rsidRPr="00006352" w:rsidRDefault="00820553" w:rsidP="00A52FC3">
            <w:pPr>
              <w:rPr>
                <w:rFonts w:asciiTheme="minorHAnsi" w:hAnsiTheme="minorHAnsi"/>
                <w:b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29</w:t>
            </w:r>
            <w:r w:rsidR="00D95779" w:rsidRPr="00006352">
              <w:rPr>
                <w:b/>
                <w:sz w:val="24"/>
                <w:szCs w:val="24"/>
              </w:rPr>
              <w:t>.</w:t>
            </w:r>
            <w:r w:rsidR="00FA5A83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06</w:t>
            </w:r>
            <w:r w:rsidR="003F6DC8" w:rsidRPr="00006352">
              <w:rPr>
                <w:b/>
                <w:sz w:val="24"/>
                <w:szCs w:val="24"/>
              </w:rPr>
              <w:t>.202</w:t>
            </w:r>
            <w:r w:rsidR="0002754D" w:rsidRPr="00006352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2</w:t>
            </w:r>
          </w:p>
        </w:tc>
      </w:tr>
      <w:tr w:rsidR="0045352E" w:rsidRPr="0045352E" w14:paraId="39E86F2F" w14:textId="77777777" w:rsidTr="0045352E">
        <w:trPr>
          <w:trHeight w:val="209"/>
        </w:trPr>
        <w:tc>
          <w:tcPr>
            <w:tcW w:w="4519" w:type="dxa"/>
            <w:vAlign w:val="center"/>
          </w:tcPr>
          <w:p w14:paraId="4847F5F9" w14:textId="77777777" w:rsidR="0045352E" w:rsidRPr="0045352E" w:rsidRDefault="0045352E" w:rsidP="00EA46FC"/>
        </w:tc>
        <w:tc>
          <w:tcPr>
            <w:tcW w:w="2699" w:type="dxa"/>
            <w:vAlign w:val="center"/>
          </w:tcPr>
          <w:p w14:paraId="0BB41DAA" w14:textId="77777777" w:rsidR="0045352E" w:rsidRPr="00935FEC" w:rsidRDefault="00133C6E" w:rsidP="00D65E72">
            <w:pPr>
              <w:rPr>
                <w:rStyle w:val="Strong"/>
              </w:rPr>
            </w:pPr>
            <w:r>
              <w:rPr>
                <w:rStyle w:val="Strong"/>
              </w:rPr>
              <w:t>Due Date</w:t>
            </w:r>
            <w:r w:rsidR="0045352E" w:rsidRPr="00935FEC">
              <w:rPr>
                <w:rStyle w:val="Strong"/>
              </w:rPr>
              <w:fldChar w:fldCharType="begin" w:fldLock="1"/>
            </w:r>
            <w:r w:rsidR="0045352E" w:rsidRPr="00935FEC">
              <w:rPr>
                <w:rStyle w:val="Strong"/>
              </w:rPr>
              <w:instrText xml:space="preserve"> DocVariable STR_LATEST_REPLY</w:instrText>
            </w:r>
            <w:r w:rsidR="0045352E" w:rsidRPr="00935FEC">
              <w:rPr>
                <w:rStyle w:val="Strong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17E2ABD2" w14:textId="77777777" w:rsidR="0045352E" w:rsidRPr="001A3A5E" w:rsidRDefault="0045352E" w:rsidP="00D65E72">
            <w:pPr>
              <w:rPr>
                <w:rStyle w:val="Strong"/>
              </w:rPr>
            </w:pPr>
            <w:r w:rsidRPr="001A3A5E">
              <w:rPr>
                <w:rStyle w:val="Strong"/>
              </w:rPr>
              <w:t>:</w:t>
            </w:r>
          </w:p>
        </w:tc>
        <w:tc>
          <w:tcPr>
            <w:tcW w:w="1800" w:type="dxa"/>
            <w:vAlign w:val="center"/>
          </w:tcPr>
          <w:p w14:paraId="6DE65F71" w14:textId="56AA258B" w:rsidR="0045352E" w:rsidRPr="00006352" w:rsidRDefault="00FA5A83" w:rsidP="0008272B">
            <w:pPr>
              <w:rPr>
                <w:rFonts w:asciiTheme="minorHAnsi" w:hAnsiTheme="minorHAnsi"/>
                <w:b/>
                <w:sz w:val="24"/>
                <w:szCs w:val="24"/>
                <w:lang w:val="ka-GE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07</w:t>
            </w:r>
            <w:r w:rsidR="005360D4" w:rsidRPr="00006352">
              <w:rPr>
                <w:b/>
                <w:sz w:val="24"/>
                <w:szCs w:val="24"/>
              </w:rPr>
              <w:t>.</w:t>
            </w:r>
            <w:r w:rsidR="00FA716F" w:rsidRPr="00006352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0</w:t>
            </w:r>
            <w:r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7</w:t>
            </w:r>
            <w:r w:rsidR="005360D4" w:rsidRPr="00006352">
              <w:rPr>
                <w:b/>
                <w:sz w:val="24"/>
                <w:szCs w:val="24"/>
              </w:rPr>
              <w:t>.202</w:t>
            </w:r>
            <w:r w:rsidR="0002754D" w:rsidRPr="00006352">
              <w:rPr>
                <w:rFonts w:asciiTheme="minorHAnsi" w:hAnsiTheme="minorHAnsi"/>
                <w:b/>
                <w:sz w:val="24"/>
                <w:szCs w:val="24"/>
                <w:lang w:val="ka-GE"/>
              </w:rPr>
              <w:t>2</w:t>
            </w:r>
          </w:p>
        </w:tc>
      </w:tr>
      <w:tr w:rsidR="0045352E" w:rsidRPr="0045352E" w14:paraId="43EE0922" w14:textId="77777777" w:rsidTr="004642AB">
        <w:trPr>
          <w:trHeight w:val="209"/>
        </w:trPr>
        <w:tc>
          <w:tcPr>
            <w:tcW w:w="9288" w:type="dxa"/>
            <w:gridSpan w:val="4"/>
            <w:vAlign w:val="center"/>
          </w:tcPr>
          <w:p w14:paraId="24FE1EBD" w14:textId="77777777" w:rsidR="0045352E" w:rsidRPr="0045352E" w:rsidRDefault="0045352E" w:rsidP="00EA46FC"/>
        </w:tc>
      </w:tr>
    </w:tbl>
    <w:p w14:paraId="1DE13A57" w14:textId="77777777" w:rsidR="0045352E" w:rsidRPr="0045352E" w:rsidRDefault="0045352E" w:rsidP="00D65E72"/>
    <w:p w14:paraId="4B846EC1" w14:textId="3AFA9273" w:rsidR="008C57F1" w:rsidRPr="009B1D65" w:rsidRDefault="00A031E2" w:rsidP="005360D4">
      <w:pPr>
        <w:pStyle w:val="Heading1"/>
        <w:rPr>
          <w:sz w:val="24"/>
          <w:lang w:val="ka-GE"/>
        </w:rPr>
      </w:pPr>
      <w:r>
        <w:rPr>
          <w:rFonts w:asciiTheme="minorHAnsi" w:hAnsiTheme="minorHAnsi"/>
          <w:sz w:val="24"/>
          <w:lang w:val="ka-GE"/>
        </w:rPr>
        <w:t>ფასთა გამოკითხვა</w:t>
      </w:r>
      <w:r w:rsidR="0008272B">
        <w:rPr>
          <w:rFonts w:asciiTheme="minorHAnsi" w:hAnsiTheme="minorHAnsi"/>
          <w:sz w:val="24"/>
          <w:lang w:val="ka-GE"/>
        </w:rPr>
        <w:t>,</w:t>
      </w:r>
      <w:r>
        <w:rPr>
          <w:rFonts w:asciiTheme="minorHAnsi" w:hAnsiTheme="minorHAnsi"/>
          <w:sz w:val="24"/>
          <w:lang w:val="ka-GE"/>
        </w:rPr>
        <w:t xml:space="preserve"> </w:t>
      </w:r>
      <w:r w:rsidR="00A52FC3">
        <w:rPr>
          <w:rFonts w:asciiTheme="minorHAnsi" w:hAnsiTheme="minorHAnsi"/>
          <w:sz w:val="24"/>
          <w:lang w:val="ka-GE"/>
        </w:rPr>
        <w:t xml:space="preserve">კასპის ქარხანა - </w:t>
      </w:r>
      <w:r w:rsidR="0092085F">
        <w:rPr>
          <w:rFonts w:asciiTheme="minorHAnsi" w:hAnsiTheme="minorHAnsi"/>
          <w:sz w:val="24"/>
          <w:lang w:val="ka-GE"/>
        </w:rPr>
        <w:t>N</w:t>
      </w:r>
      <w:r w:rsidR="009B1D65">
        <w:rPr>
          <w:rFonts w:asciiTheme="minorHAnsi" w:hAnsiTheme="minorHAnsi"/>
          <w:sz w:val="24"/>
          <w:lang w:val="en-US"/>
        </w:rPr>
        <w:t xml:space="preserve">3,4 </w:t>
      </w:r>
      <w:r w:rsidR="009B1D65">
        <w:rPr>
          <w:rFonts w:asciiTheme="minorHAnsi" w:hAnsiTheme="minorHAnsi"/>
          <w:sz w:val="24"/>
          <w:lang w:val="ka-GE"/>
        </w:rPr>
        <w:t>და 5 სილოსების გაწმენდა-გასუფთავება</w:t>
      </w:r>
      <w:r w:rsidR="00607961">
        <w:rPr>
          <w:rFonts w:asciiTheme="minorHAnsi" w:hAnsiTheme="minorHAnsi"/>
          <w:sz w:val="24"/>
          <w:lang w:val="ka-GE"/>
        </w:rPr>
        <w:t xml:space="preserve"> დაძველებული და დაბეგებული ცემენტისგან</w:t>
      </w:r>
      <w:r w:rsidR="006D5168">
        <w:rPr>
          <w:rFonts w:asciiTheme="minorHAnsi" w:hAnsiTheme="minorHAnsi"/>
          <w:sz w:val="24"/>
          <w:lang w:val="ka-GE"/>
        </w:rPr>
        <w:t>.</w:t>
      </w:r>
    </w:p>
    <w:p w14:paraId="1AED1AAC" w14:textId="77777777" w:rsidR="005360D4" w:rsidRPr="005360D4" w:rsidRDefault="005360D4" w:rsidP="005360D4"/>
    <w:p w14:paraId="3299C013" w14:textId="77777777" w:rsidR="00D873BF" w:rsidRDefault="00D873BF" w:rsidP="0055132F">
      <w:pPr>
        <w:jc w:val="both"/>
      </w:pPr>
      <w:r w:rsidRPr="00EA46FC">
        <w:t>Dear Sir/Madam</w:t>
      </w:r>
    </w:p>
    <w:p w14:paraId="4F6A6A33" w14:textId="77777777" w:rsidR="00690E67" w:rsidRPr="0045352E" w:rsidRDefault="00690E67" w:rsidP="0055132F">
      <w:pPr>
        <w:jc w:val="both"/>
      </w:pPr>
    </w:p>
    <w:p w14:paraId="40790370" w14:textId="17F8201A" w:rsidR="00D873BF" w:rsidRPr="00826A21" w:rsidRDefault="00A031E2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ჰაიდელბერგცემენტი გეგმა</w:t>
      </w:r>
      <w:r w:rsidR="00D43569">
        <w:rPr>
          <w:rFonts w:ascii="Sylfaen" w:hAnsi="Sylfaen"/>
          <w:lang w:val="ka-GE" w:eastAsia="de-DE"/>
        </w:rPr>
        <w:t>ვ</w:t>
      </w:r>
      <w:r>
        <w:rPr>
          <w:rFonts w:ascii="Sylfaen" w:hAnsi="Sylfaen"/>
          <w:lang w:val="ka-GE" w:eastAsia="de-DE"/>
        </w:rPr>
        <w:t xml:space="preserve">ს </w:t>
      </w:r>
      <w:r w:rsidR="00AE1CCE">
        <w:rPr>
          <w:rFonts w:ascii="Sylfaen" w:hAnsi="Sylfaen"/>
          <w:lang w:val="ka-GE" w:eastAsia="de-DE"/>
        </w:rPr>
        <w:t>კასპის</w:t>
      </w:r>
      <w:r>
        <w:rPr>
          <w:rFonts w:ascii="Sylfaen" w:hAnsi="Sylfaen"/>
          <w:lang w:val="ka-GE" w:eastAsia="de-DE"/>
        </w:rPr>
        <w:t xml:space="preserve"> </w:t>
      </w:r>
      <w:r w:rsidR="0008272B">
        <w:rPr>
          <w:rFonts w:ascii="Sylfaen" w:hAnsi="Sylfaen"/>
          <w:lang w:val="ka-GE" w:eastAsia="de-DE"/>
        </w:rPr>
        <w:t>ქარხანაში არსებული</w:t>
      </w:r>
      <w:r w:rsidR="0092085F">
        <w:rPr>
          <w:rFonts w:ascii="Sylfaen" w:hAnsi="Sylfaen"/>
          <w:lang w:val="ka-GE" w:eastAsia="de-DE"/>
        </w:rPr>
        <w:t xml:space="preserve"> N</w:t>
      </w:r>
      <w:r w:rsidR="006D5168">
        <w:rPr>
          <w:rFonts w:ascii="Sylfaen" w:hAnsi="Sylfaen"/>
          <w:lang w:val="ka-GE" w:eastAsia="de-DE"/>
        </w:rPr>
        <w:t>3,4 და 5</w:t>
      </w:r>
      <w:r w:rsidR="0092085F">
        <w:rPr>
          <w:rFonts w:ascii="Sylfaen" w:hAnsi="Sylfaen"/>
          <w:lang w:val="ka-GE" w:eastAsia="de-DE"/>
        </w:rPr>
        <w:t xml:space="preserve"> ცემენტის </w:t>
      </w:r>
      <w:r w:rsidR="006D5168">
        <w:rPr>
          <w:rFonts w:ascii="Sylfaen" w:hAnsi="Sylfaen"/>
          <w:lang w:val="ka-GE" w:eastAsia="de-DE"/>
        </w:rPr>
        <w:t>სილოსების გა</w:t>
      </w:r>
      <w:r w:rsidR="008D0CB5">
        <w:rPr>
          <w:rFonts w:ascii="Sylfaen" w:hAnsi="Sylfaen"/>
          <w:lang w:val="ka-GE" w:eastAsia="de-DE"/>
        </w:rPr>
        <w:t>წმენდას</w:t>
      </w:r>
      <w:r w:rsidR="00E36EA4">
        <w:rPr>
          <w:rFonts w:ascii="Sylfaen" w:hAnsi="Sylfaen"/>
          <w:lang w:val="ka-GE" w:eastAsia="de-DE"/>
        </w:rPr>
        <w:t xml:space="preserve"> </w:t>
      </w:r>
      <w:r w:rsidR="009B0C69">
        <w:rPr>
          <w:rFonts w:ascii="Sylfaen" w:hAnsi="Sylfaen"/>
          <w:lang w:val="ka-GE" w:eastAsia="de-DE"/>
        </w:rPr>
        <w:t>დაძველებული და დაბეგებული ცემინტისგან</w:t>
      </w:r>
      <w:r w:rsidR="00B45A88">
        <w:rPr>
          <w:rFonts w:ascii="Sylfaen" w:hAnsi="Sylfaen"/>
          <w:lang w:val="ka-GE" w:eastAsia="de-DE"/>
        </w:rPr>
        <w:t>.</w:t>
      </w:r>
      <w:r w:rsidR="002E0079">
        <w:rPr>
          <w:rFonts w:ascii="Sylfaen" w:hAnsi="Sylfaen"/>
          <w:lang w:val="ka-GE" w:eastAsia="de-DE"/>
        </w:rPr>
        <w:t xml:space="preserve"> აღნიშნული სამუშაოს შესასრულებლად საჭიროა გამოცდილი</w:t>
      </w:r>
      <w:r w:rsidR="00DA568D">
        <w:rPr>
          <w:rFonts w:ascii="Sylfaen" w:hAnsi="Sylfaen"/>
          <w:lang w:val="ka-GE" w:eastAsia="de-DE"/>
        </w:rPr>
        <w:t xml:space="preserve"> მუშებისგან</w:t>
      </w:r>
      <w:r w:rsidR="008C4961">
        <w:rPr>
          <w:rFonts w:ascii="Sylfaen" w:hAnsi="Sylfaen"/>
          <w:lang w:val="ka-GE" w:eastAsia="de-DE"/>
        </w:rPr>
        <w:t xml:space="preserve"> </w:t>
      </w:r>
      <w:r w:rsidR="002E0079">
        <w:rPr>
          <w:rFonts w:ascii="Sylfaen" w:hAnsi="Sylfaen"/>
          <w:lang w:val="ka-GE" w:eastAsia="de-DE"/>
        </w:rPr>
        <w:t>შემდგარი ჯგუფი</w:t>
      </w:r>
      <w:r w:rsidR="008C4961">
        <w:rPr>
          <w:rFonts w:ascii="Sylfaen" w:hAnsi="Sylfaen"/>
          <w:lang w:val="ka-GE" w:eastAsia="de-DE"/>
        </w:rPr>
        <w:t xml:space="preserve"> ორი ცემენტმზიდით</w:t>
      </w:r>
      <w:r w:rsidR="007C4767">
        <w:rPr>
          <w:rFonts w:ascii="Sylfaen" w:hAnsi="Sylfaen"/>
          <w:lang w:val="ka-GE" w:eastAsia="de-DE"/>
        </w:rPr>
        <w:t>,</w:t>
      </w:r>
      <w:r w:rsidR="0033703C">
        <w:rPr>
          <w:rFonts w:ascii="Sylfaen" w:hAnsi="Sylfaen"/>
          <w:lang w:val="ka-GE" w:eastAsia="de-DE"/>
        </w:rPr>
        <w:t xml:space="preserve"> რომლებსაც აქვთ მსგავსი სამუშაოს გამოცდილება. სამუშაოს ფარგლებში უნდა მოხდეს </w:t>
      </w:r>
      <w:r w:rsidR="008E60CE">
        <w:rPr>
          <w:rFonts w:ascii="Sylfaen" w:hAnsi="Sylfaen"/>
          <w:lang w:val="ka-GE" w:eastAsia="de-DE"/>
        </w:rPr>
        <w:t>ეტაპობრივად თითო-თითო სილოსის გაწმენდა</w:t>
      </w:r>
      <w:r w:rsidR="008B39E1">
        <w:rPr>
          <w:rFonts w:ascii="Sylfaen" w:hAnsi="Sylfaen"/>
          <w:lang w:val="ka-GE" w:eastAsia="de-DE"/>
        </w:rPr>
        <w:t>,</w:t>
      </w:r>
      <w:r w:rsidR="00926B84">
        <w:rPr>
          <w:rFonts w:ascii="Sylfaen" w:hAnsi="Sylfaen"/>
          <w:lang w:val="ka-GE" w:eastAsia="de-DE"/>
        </w:rPr>
        <w:t>სილოსიდან ცოტ-ცოტა რაოდენობის ცემენტის გამოყრა</w:t>
      </w:r>
      <w:r w:rsidR="007E01A3">
        <w:rPr>
          <w:rFonts w:ascii="Sylfaen" w:hAnsi="Sylfaen"/>
          <w:lang w:val="ka-GE" w:eastAsia="de-DE"/>
        </w:rPr>
        <w:t>,ცემენტმზიდებით აწოვა და ქარხნის წარმომადგენლის მიერ მითითებულ ადგილზე შეკაჩავება-დაცლა</w:t>
      </w:r>
      <w:r w:rsidR="00557F23">
        <w:rPr>
          <w:rFonts w:ascii="Sylfaen" w:hAnsi="Sylfaen"/>
          <w:lang w:val="ka-GE" w:eastAsia="de-DE"/>
        </w:rPr>
        <w:t>.</w:t>
      </w:r>
      <w:r w:rsidR="00507671">
        <w:rPr>
          <w:rFonts w:ascii="Sylfaen" w:hAnsi="Sylfaen"/>
          <w:lang w:val="en-US" w:eastAsia="de-DE"/>
        </w:rPr>
        <w:t xml:space="preserve"> </w:t>
      </w:r>
      <w:r w:rsidR="00A37E9A" w:rsidRPr="0033703C">
        <w:rPr>
          <w:rFonts w:ascii="Sylfaen" w:hAnsi="Sylfaen"/>
          <w:lang w:val="ka-GE" w:eastAsia="de-DE"/>
        </w:rPr>
        <w:t>შემსრულებელმა თავად უნდა უზრუნველყოს საჭირო ხელსაწყოები</w:t>
      </w:r>
      <w:r w:rsidR="005A6AE3">
        <w:rPr>
          <w:rFonts w:ascii="Sylfaen" w:hAnsi="Sylfaen"/>
          <w:lang w:val="ka-GE" w:eastAsia="de-DE"/>
        </w:rPr>
        <w:t xml:space="preserve"> და საჭირო ტექნიკა</w:t>
      </w:r>
      <w:r w:rsidR="00021C68">
        <w:rPr>
          <w:rFonts w:ascii="Sylfaen" w:hAnsi="Sylfaen"/>
          <w:lang w:val="ka-GE" w:eastAsia="de-DE"/>
        </w:rPr>
        <w:t xml:space="preserve"> (ცემნტმზიდები 2</w:t>
      </w:r>
      <w:r w:rsidR="00102730">
        <w:rPr>
          <w:rFonts w:ascii="Sylfaen" w:hAnsi="Sylfaen"/>
          <w:lang w:val="ka-GE" w:eastAsia="de-DE"/>
        </w:rPr>
        <w:t xml:space="preserve"> </w:t>
      </w:r>
      <w:r w:rsidR="00021C68">
        <w:rPr>
          <w:rFonts w:ascii="Sylfaen" w:hAnsi="Sylfaen"/>
          <w:lang w:val="ka-GE" w:eastAsia="de-DE"/>
        </w:rPr>
        <w:t>ერთეული, ციცხვიანი</w:t>
      </w:r>
      <w:r w:rsidR="00A040A4">
        <w:rPr>
          <w:rFonts w:ascii="Sylfaen" w:hAnsi="Sylfaen"/>
          <w:lang w:val="ka-GE" w:eastAsia="de-DE"/>
        </w:rPr>
        <w:t xml:space="preserve"> ავტოდამტვირთველი)</w:t>
      </w:r>
      <w:r w:rsidR="00102730">
        <w:rPr>
          <w:rFonts w:ascii="Sylfaen" w:hAnsi="Sylfaen"/>
          <w:lang w:val="ka-GE" w:eastAsia="de-DE"/>
        </w:rPr>
        <w:t xml:space="preserve"> ცემენტის სილოსების გაწმენდა უნდა დავიწყოთ მე-5 სილოსიდან</w:t>
      </w:r>
      <w:r w:rsidR="00D92F88">
        <w:rPr>
          <w:rFonts w:ascii="Sylfaen" w:hAnsi="Sylfaen"/>
          <w:lang w:val="ka-GE" w:eastAsia="de-DE"/>
        </w:rPr>
        <w:t>,შემდეგ მე-4 სილოსი და მე-3.</w:t>
      </w:r>
      <w:r w:rsidR="003151A3">
        <w:rPr>
          <w:rFonts w:ascii="Sylfaen" w:hAnsi="Sylfaen"/>
          <w:lang w:val="ka-GE" w:eastAsia="de-DE"/>
        </w:rPr>
        <w:t xml:space="preserve"> </w:t>
      </w:r>
      <w:r w:rsidR="005B04AC">
        <w:rPr>
          <w:rFonts w:ascii="Sylfaen" w:hAnsi="Sylfaen"/>
          <w:lang w:val="ka-GE" w:eastAsia="de-DE"/>
        </w:rPr>
        <w:t>12 სთ_ში უნდა მოხდეს 60 ტონის აწოვა და შეკაჩავება</w:t>
      </w:r>
      <w:r w:rsidR="00BA76E1">
        <w:rPr>
          <w:rFonts w:ascii="Sylfaen" w:hAnsi="Sylfaen"/>
          <w:lang w:val="ka-GE" w:eastAsia="de-DE"/>
        </w:rPr>
        <w:t>-დაცლა</w:t>
      </w:r>
      <w:r w:rsidR="00B70972">
        <w:rPr>
          <w:rFonts w:ascii="Sylfaen" w:hAnsi="Sylfaen"/>
          <w:lang w:val="ka-GE" w:eastAsia="de-DE"/>
        </w:rPr>
        <w:t>.</w:t>
      </w:r>
      <w:r w:rsidR="00576B57">
        <w:rPr>
          <w:rFonts w:ascii="Sylfaen" w:hAnsi="Sylfaen"/>
          <w:lang w:val="ka-GE" w:eastAsia="de-DE"/>
        </w:rPr>
        <w:t xml:space="preserve"> ვადა სამუშაოს შესასრულებლად თითო სილოსზე 30 დღე</w:t>
      </w:r>
      <w:r w:rsidR="00252E7A">
        <w:rPr>
          <w:rFonts w:ascii="Sylfaen" w:hAnsi="Sylfaen"/>
          <w:lang w:val="ka-GE" w:eastAsia="de-DE"/>
        </w:rPr>
        <w:t>. რაოდენობები:</w:t>
      </w:r>
      <w:r w:rsidR="003F15F7">
        <w:rPr>
          <w:rFonts w:ascii="Sylfaen" w:hAnsi="Sylfaen"/>
          <w:lang w:val="ka-GE" w:eastAsia="de-DE"/>
        </w:rPr>
        <w:t>N3-1687ტ;N4-</w:t>
      </w:r>
      <w:r w:rsidR="00502FB5">
        <w:rPr>
          <w:rFonts w:ascii="Sylfaen" w:hAnsi="Sylfaen"/>
          <w:lang w:val="ka-GE" w:eastAsia="de-DE"/>
        </w:rPr>
        <w:t xml:space="preserve">1474ტ;N5-1371ტ. </w:t>
      </w:r>
      <w:r w:rsidR="00003568">
        <w:rPr>
          <w:rFonts w:ascii="Sylfaen" w:hAnsi="Sylfaen"/>
          <w:lang w:val="ka-GE" w:eastAsia="de-DE"/>
        </w:rPr>
        <w:t>დამთავრების შემდეგ უნდა მოხდეს ტერიტორიის დასუფთავება</w:t>
      </w:r>
      <w:r w:rsidR="0095207A">
        <w:rPr>
          <w:rFonts w:ascii="Sylfaen" w:hAnsi="Sylfaen"/>
          <w:lang w:val="ka-GE" w:eastAsia="de-DE"/>
        </w:rPr>
        <w:t>.</w:t>
      </w:r>
      <w:r w:rsidR="00EB4066">
        <w:rPr>
          <w:rFonts w:ascii="Sylfaen" w:hAnsi="Sylfaen"/>
          <w:lang w:val="ka-GE" w:eastAsia="de-DE"/>
        </w:rPr>
        <w:t xml:space="preserve"> (კვირას და</w:t>
      </w:r>
      <w:r w:rsidR="00BD1A06">
        <w:rPr>
          <w:rFonts w:ascii="Sylfaen" w:hAnsi="Sylfaen"/>
          <w:lang w:val="ka-GE" w:eastAsia="de-DE"/>
        </w:rPr>
        <w:t>სვენება)</w:t>
      </w:r>
    </w:p>
    <w:p w14:paraId="7D85C284" w14:textId="7E2B90F9" w:rsidR="00D873BF" w:rsidRPr="00A031E2" w:rsidRDefault="00C2057A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ჰ</w:t>
      </w:r>
      <w:r w:rsidR="00A031E2">
        <w:rPr>
          <w:rFonts w:ascii="Sylfaen" w:hAnsi="Sylfaen"/>
          <w:lang w:val="ka-GE" w:eastAsia="de-DE"/>
        </w:rPr>
        <w:t>აიდელბერგცემენტის ჯგუფი არის ერთერთი ლიდერი კომპანია მსოფლიოში ცემენტისა და ბეტონის ბაზარზე და საქართველოში წარმოადგენს ცემენტისა და ბეტონის ყველაზე მსხ</w:t>
      </w:r>
      <w:r>
        <w:rPr>
          <w:rFonts w:ascii="Sylfaen" w:hAnsi="Sylfaen"/>
          <w:lang w:val="ka-GE" w:eastAsia="de-DE"/>
        </w:rPr>
        <w:t>ვ</w:t>
      </w:r>
      <w:r w:rsidR="00A031E2">
        <w:rPr>
          <w:rFonts w:ascii="Sylfaen" w:hAnsi="Sylfaen"/>
          <w:lang w:val="ka-GE" w:eastAsia="de-DE"/>
        </w:rPr>
        <w:t>ილ მწარმოებელს. მსოფლიოს მაშტაბით კომპანიას ყავს 60,000 დასაქმებული 60-ზე მეტ ქვეყანაში.</w:t>
      </w:r>
    </w:p>
    <w:p w14:paraId="5D8685E6" w14:textId="77777777" w:rsidR="00D873BF" w:rsidRPr="0045352E" w:rsidRDefault="00D873BF" w:rsidP="0055132F">
      <w:pPr>
        <w:jc w:val="both"/>
        <w:rPr>
          <w:lang w:eastAsia="de-DE"/>
        </w:rPr>
      </w:pPr>
    </w:p>
    <w:p w14:paraId="0CCBAB50" w14:textId="0C1E15CA" w:rsidR="00D873BF" w:rsidRPr="0045352E" w:rsidRDefault="00A031E2" w:rsidP="0055132F">
      <w:pPr>
        <w:jc w:val="both"/>
        <w:rPr>
          <w:lang w:eastAsia="de-DE"/>
        </w:rPr>
      </w:pPr>
      <w:r>
        <w:rPr>
          <w:rFonts w:ascii="Sylfaen" w:hAnsi="Sylfaen"/>
          <w:lang w:val="ka-GE" w:eastAsia="de-DE"/>
        </w:rPr>
        <w:t>მეტი ინფორმაცია ჰაიდელბერგცემენტის ჯგუფის შესახებ შეგიძლიათ მიიღოთ</w:t>
      </w:r>
      <w:r w:rsidR="008932B1">
        <w:rPr>
          <w:rFonts w:ascii="Sylfaen" w:hAnsi="Sylfaen"/>
          <w:lang w:val="ka-GE" w:eastAsia="de-DE"/>
        </w:rPr>
        <w:t xml:space="preserve"> შემდეგ მისამართზე/ლინკზე</w:t>
      </w:r>
      <w:r w:rsidR="00D873BF" w:rsidRPr="0045352E">
        <w:rPr>
          <w:lang w:eastAsia="de-DE"/>
        </w:rPr>
        <w:t xml:space="preserve">: </w:t>
      </w:r>
      <w:hyperlink r:id="rId8" w:history="1">
        <w:r w:rsidR="00D873BF" w:rsidRPr="0045352E">
          <w:rPr>
            <w:color w:val="0000FF"/>
            <w:u w:val="single"/>
          </w:rPr>
          <w:t>www.heidelbergcement.com</w:t>
        </w:r>
      </w:hyperlink>
      <w:r w:rsidR="0045352E" w:rsidRPr="0045352E">
        <w:t>.</w:t>
      </w:r>
    </w:p>
    <w:p w14:paraId="7C77DEF8" w14:textId="77777777" w:rsidR="00D873BF" w:rsidRPr="0045352E" w:rsidRDefault="00D873BF" w:rsidP="0055132F">
      <w:pPr>
        <w:jc w:val="both"/>
        <w:rPr>
          <w:lang w:eastAsia="de-DE"/>
        </w:rPr>
      </w:pPr>
    </w:p>
    <w:p w14:paraId="20BB3911" w14:textId="33056898" w:rsidR="008932B1" w:rsidRDefault="008932B1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მოხარული ვართ გაცნობოთ რომ თქვენი კომპანია შერჩეულია როგორც პოტენციური შემსრულებელი ამ სამუშაოების და გიწვევთ მონაწილეობა მიიღოთ ფასთა გამოკითხვაში.</w:t>
      </w:r>
    </w:p>
    <w:p w14:paraId="03E26D63" w14:textId="208B0F30" w:rsidR="008932B1" w:rsidRDefault="008932B1" w:rsidP="0055132F">
      <w:pPr>
        <w:jc w:val="both"/>
        <w:rPr>
          <w:rFonts w:ascii="Sylfaen" w:hAnsi="Sylfaen"/>
          <w:lang w:val="ka-GE" w:eastAsia="de-DE"/>
        </w:rPr>
      </w:pPr>
    </w:p>
    <w:p w14:paraId="11D25BF6" w14:textId="7BC6AA5B" w:rsidR="008932B1" w:rsidRDefault="00BF59D6" w:rsidP="0055132F">
      <w:pPr>
        <w:jc w:val="both"/>
        <w:rPr>
          <w:rFonts w:ascii="Sylfaen" w:hAnsi="Sylfaen"/>
          <w:lang w:val="ka-GE" w:eastAsia="de-DE"/>
        </w:rPr>
      </w:pPr>
      <w:r>
        <w:rPr>
          <w:rFonts w:ascii="Sylfaen" w:hAnsi="Sylfaen"/>
          <w:lang w:val="ka-GE" w:eastAsia="de-DE"/>
        </w:rPr>
        <w:t>ცემენტის</w:t>
      </w:r>
      <w:r w:rsidR="00A37E9A">
        <w:rPr>
          <w:rFonts w:ascii="Sylfaen" w:hAnsi="Sylfaen"/>
          <w:lang w:val="ka-GE" w:eastAsia="de-DE"/>
        </w:rPr>
        <w:t xml:space="preserve"> </w:t>
      </w:r>
      <w:r w:rsidR="00F7489A">
        <w:rPr>
          <w:rFonts w:ascii="Sylfaen" w:hAnsi="Sylfaen"/>
          <w:lang w:val="ka-GE" w:eastAsia="de-DE"/>
        </w:rPr>
        <w:t>სილოსების</w:t>
      </w:r>
      <w:r w:rsidR="00A37E9A">
        <w:rPr>
          <w:rFonts w:ascii="Sylfaen" w:hAnsi="Sylfaen"/>
          <w:lang w:val="ka-GE" w:eastAsia="de-DE"/>
        </w:rPr>
        <w:t xml:space="preserve"> </w:t>
      </w:r>
      <w:r w:rsidR="00F7489A">
        <w:rPr>
          <w:rFonts w:ascii="Sylfaen" w:hAnsi="Sylfaen"/>
          <w:lang w:val="ka-GE" w:eastAsia="de-DE"/>
        </w:rPr>
        <w:t>გაწმენდითი</w:t>
      </w:r>
      <w:r w:rsidR="00A37E9A">
        <w:rPr>
          <w:rFonts w:ascii="Sylfaen" w:hAnsi="Sylfaen"/>
          <w:lang w:val="ka-GE" w:eastAsia="de-DE"/>
        </w:rPr>
        <w:t xml:space="preserve"> სამუშაოებისას უნდა შესრულდეს შემდეგი ძირითადი პუნქტები</w:t>
      </w:r>
      <w:r w:rsidR="008932B1">
        <w:rPr>
          <w:rFonts w:ascii="Sylfaen" w:hAnsi="Sylfaen"/>
          <w:lang w:val="ka-GE" w:eastAsia="de-DE"/>
        </w:rPr>
        <w:t>:</w:t>
      </w:r>
    </w:p>
    <w:p w14:paraId="00134EFE" w14:textId="77777777" w:rsidR="00611E3A" w:rsidRDefault="00611E3A" w:rsidP="0055132F">
      <w:pPr>
        <w:jc w:val="both"/>
        <w:rPr>
          <w:rFonts w:ascii="Sylfaen" w:hAnsi="Sylfaen"/>
          <w:lang w:val="ka-GE" w:eastAsia="de-DE"/>
        </w:rPr>
      </w:pPr>
    </w:p>
    <w:p w14:paraId="12200C3C" w14:textId="6A71AA67" w:rsidR="008932B1" w:rsidRPr="008C7043" w:rsidRDefault="0033703C" w:rsidP="0000229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 w:eastAsia="de-DE"/>
        </w:rPr>
      </w:pPr>
      <w:r w:rsidRPr="008C7043">
        <w:rPr>
          <w:rFonts w:ascii="Sylfaen" w:hAnsi="Sylfaen"/>
          <w:b/>
          <w:u w:val="single"/>
          <w:lang w:val="ka-GE" w:eastAsia="de-DE"/>
        </w:rPr>
        <w:t xml:space="preserve"> ცემ </w:t>
      </w:r>
      <w:r w:rsidR="0032206E">
        <w:rPr>
          <w:rFonts w:ascii="Sylfaen" w:hAnsi="Sylfaen"/>
          <w:b/>
          <w:u w:val="single"/>
          <w:lang w:val="ka-GE" w:eastAsia="de-DE"/>
        </w:rPr>
        <w:t>სილოსე</w:t>
      </w:r>
      <w:r w:rsidR="00B440B6">
        <w:rPr>
          <w:rFonts w:ascii="Sylfaen" w:hAnsi="Sylfaen"/>
          <w:b/>
          <w:u w:val="single"/>
          <w:lang w:val="ka-GE" w:eastAsia="de-DE"/>
        </w:rPr>
        <w:t>ბის გაწმენდითი სამუშაოები:</w:t>
      </w:r>
      <w:r w:rsidRPr="008C7043">
        <w:rPr>
          <w:rFonts w:ascii="Sylfaen" w:hAnsi="Sylfaen"/>
          <w:b/>
          <w:u w:val="single"/>
          <w:lang w:val="ka-GE" w:eastAsia="de-DE"/>
        </w:rPr>
        <w:t xml:space="preserve"> </w:t>
      </w:r>
    </w:p>
    <w:p w14:paraId="7DCE2A86" w14:textId="77777777" w:rsidR="00A52FC3" w:rsidRPr="008C7043" w:rsidRDefault="00A52FC3" w:rsidP="00A52FC3">
      <w:pPr>
        <w:pStyle w:val="Default"/>
      </w:pPr>
    </w:p>
    <w:p w14:paraId="626A35CB" w14:textId="4119CCA2" w:rsidR="0023570D" w:rsidRPr="008C7043" w:rsidRDefault="00757E80" w:rsidP="0023570D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ზემოთ აღნიშნული თანმიმდევრობით სილოსების</w:t>
      </w:r>
      <w:r w:rsidR="00D10C3C">
        <w:rPr>
          <w:rFonts w:ascii="Sylfaen" w:hAnsi="Sylfaen" w:cs="Arial"/>
          <w:color w:val="auto"/>
          <w:sz w:val="20"/>
          <w:szCs w:val="20"/>
          <w:lang w:val="ka-GE"/>
        </w:rPr>
        <w:t xml:space="preserve"> გაწმენდის დაწყება</w:t>
      </w:r>
      <w:r w:rsidR="00A37E9A" w:rsidRPr="008C7043">
        <w:rPr>
          <w:rFonts w:ascii="Sylfaen" w:hAnsi="Sylfaen" w:cs="Arial"/>
          <w:color w:val="auto"/>
          <w:sz w:val="20"/>
          <w:szCs w:val="20"/>
          <w:lang w:val="ka-GE"/>
        </w:rPr>
        <w:t xml:space="preserve"> </w:t>
      </w:r>
    </w:p>
    <w:p w14:paraId="7F2FFF76" w14:textId="69F51748" w:rsidR="00D95779" w:rsidRPr="008C7043" w:rsidRDefault="00E81FF2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სილოსის გამონგრევა ცემენტის გამოსაყრელად</w:t>
      </w:r>
    </w:p>
    <w:p w14:paraId="44A530C5" w14:textId="03AB4A3A" w:rsidR="00A37E9A" w:rsidRPr="008C7043" w:rsidRDefault="006067AB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 xml:space="preserve">სილოსთან ლითონის ფურცლებით </w:t>
      </w:r>
      <w:r w:rsidR="00300228">
        <w:rPr>
          <w:rFonts w:ascii="Sylfaen" w:hAnsi="Sylfaen" w:cs="Arial"/>
          <w:color w:val="auto"/>
          <w:sz w:val="20"/>
          <w:szCs w:val="20"/>
          <w:lang w:val="ka-GE"/>
        </w:rPr>
        <w:t>პატარა შემოღობვის მოწყობა,რათა ცემენტი არ გაიშალოს</w:t>
      </w:r>
      <w:r w:rsidR="009779EB">
        <w:rPr>
          <w:rFonts w:ascii="Sylfaen" w:hAnsi="Sylfaen" w:cs="Arial"/>
          <w:color w:val="auto"/>
          <w:sz w:val="20"/>
          <w:szCs w:val="20"/>
          <w:lang w:val="ka-GE"/>
        </w:rPr>
        <w:t>.</w:t>
      </w:r>
    </w:p>
    <w:p w14:paraId="71DFF0A7" w14:textId="076AEC0B" w:rsidR="00153A45" w:rsidRPr="008C7043" w:rsidRDefault="009779EB" w:rsidP="00153A45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შემოღობილიდან</w:t>
      </w:r>
      <w:r w:rsidR="00C773D1">
        <w:rPr>
          <w:rFonts w:ascii="Sylfaen" w:hAnsi="Sylfaen" w:cs="Arial"/>
          <w:color w:val="auto"/>
          <w:sz w:val="20"/>
          <w:szCs w:val="20"/>
          <w:lang w:val="ka-GE"/>
        </w:rPr>
        <w:t xml:space="preserve"> 2 ცემეტმზიდით აწოვა ცემენტის</w:t>
      </w:r>
    </w:p>
    <w:p w14:paraId="1733E5FB" w14:textId="619F4F1B" w:rsidR="00A37E9A" w:rsidRPr="008C7043" w:rsidRDefault="00C773D1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სამანქანო სასწორზე წონის დაფიქსირება</w:t>
      </w:r>
    </w:p>
    <w:p w14:paraId="094E72DF" w14:textId="143FC5AF" w:rsidR="00A37E9A" w:rsidRPr="008C7043" w:rsidRDefault="007123E2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ქარხნის წარმომადგენლის მიერ მითითებულ ადგილზე მიტანა და შეკაჩავება-დაცლა</w:t>
      </w:r>
    </w:p>
    <w:p w14:paraId="13306100" w14:textId="117104C3" w:rsidR="00A37E9A" w:rsidRDefault="003A375F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ნაყარი ცემენტის</w:t>
      </w:r>
      <w:r w:rsidR="00240B44">
        <w:rPr>
          <w:rFonts w:ascii="Sylfaen" w:hAnsi="Sylfaen" w:cs="Arial"/>
          <w:color w:val="auto"/>
          <w:sz w:val="20"/>
          <w:szCs w:val="20"/>
          <w:lang w:val="ka-GE"/>
        </w:rPr>
        <w:t>გან დაცლის შემდეგ სილოსის, დაბეგებული</w:t>
      </w:r>
      <w:r w:rsidR="00AC320C">
        <w:rPr>
          <w:rFonts w:ascii="Sylfaen" w:hAnsi="Sylfaen" w:cs="Arial"/>
          <w:color w:val="auto"/>
          <w:sz w:val="20"/>
          <w:szCs w:val="20"/>
          <w:lang w:val="ka-GE"/>
        </w:rPr>
        <w:t>-მიმხმარი ცემენტისგან გასუფთავება სილოსის შიგნიდან</w:t>
      </w:r>
      <w:r w:rsidR="005E0425">
        <w:rPr>
          <w:rFonts w:ascii="Sylfaen" w:hAnsi="Sylfaen" w:cs="Arial"/>
          <w:color w:val="auto"/>
          <w:sz w:val="20"/>
          <w:szCs w:val="20"/>
          <w:lang w:val="ka-GE"/>
        </w:rPr>
        <w:t>.</w:t>
      </w:r>
    </w:p>
    <w:p w14:paraId="37D05BF8" w14:textId="08BE3517" w:rsidR="005E0425" w:rsidRDefault="005E0425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lastRenderedPageBreak/>
        <w:t>მორჩენის შემდეგ</w:t>
      </w:r>
      <w:r w:rsidR="00F54E84">
        <w:rPr>
          <w:rFonts w:ascii="Sylfaen" w:hAnsi="Sylfaen" w:cs="Arial"/>
          <w:color w:val="auto"/>
          <w:sz w:val="20"/>
          <w:szCs w:val="20"/>
          <w:lang w:val="ka-GE"/>
        </w:rPr>
        <w:t xml:space="preserve"> ისევ ამოშენება სილოსის გამონგრეული ნაწილის</w:t>
      </w:r>
    </w:p>
    <w:p w14:paraId="72246A78" w14:textId="085B5316" w:rsidR="00A56775" w:rsidRPr="008C7043" w:rsidRDefault="000F647F" w:rsidP="00D95779">
      <w:pPr>
        <w:pStyle w:val="Default"/>
        <w:numPr>
          <w:ilvl w:val="0"/>
          <w:numId w:val="9"/>
        </w:numPr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  <w:r>
        <w:rPr>
          <w:rFonts w:ascii="Sylfaen" w:hAnsi="Sylfaen" w:cs="Arial"/>
          <w:color w:val="auto"/>
          <w:sz w:val="20"/>
          <w:szCs w:val="20"/>
          <w:lang w:val="ka-GE"/>
        </w:rPr>
        <w:t>ნარჩენების გატანა სამუშაო ადგილიდან, დასუფთავება.</w:t>
      </w:r>
    </w:p>
    <w:p w14:paraId="491910D7" w14:textId="77777777" w:rsidR="0023570D" w:rsidRPr="00A52FC3" w:rsidRDefault="0023570D" w:rsidP="0023570D">
      <w:pPr>
        <w:pStyle w:val="Default"/>
        <w:spacing w:after="149"/>
        <w:rPr>
          <w:rFonts w:ascii="Sylfaen" w:hAnsi="Sylfaen" w:cs="Arial"/>
          <w:color w:val="auto"/>
          <w:sz w:val="20"/>
          <w:szCs w:val="20"/>
          <w:lang w:val="ka-GE"/>
        </w:rPr>
      </w:pPr>
    </w:p>
    <w:p w14:paraId="772A924E" w14:textId="6A040585" w:rsidR="00FA038D" w:rsidRPr="00A52FC3" w:rsidRDefault="00FA038D" w:rsidP="00FA038D">
      <w:pPr>
        <w:jc w:val="both"/>
        <w:rPr>
          <w:rFonts w:ascii="Sylfaen" w:hAnsi="Sylfaen"/>
          <w:lang w:val="en-US" w:eastAsia="de-DE"/>
        </w:rPr>
      </w:pPr>
    </w:p>
    <w:p w14:paraId="3754B328" w14:textId="27784DF1" w:rsidR="00AE591E" w:rsidRDefault="00AE591E" w:rsidP="00FA038D">
      <w:pPr>
        <w:jc w:val="both"/>
        <w:rPr>
          <w:rFonts w:ascii="Sylfaen" w:hAnsi="Sylfaen"/>
          <w:lang w:val="ka-GE" w:eastAsia="de-DE"/>
        </w:rPr>
      </w:pPr>
      <w:r w:rsidRPr="008C7043">
        <w:rPr>
          <w:rFonts w:ascii="Sylfaen" w:hAnsi="Sylfaen"/>
          <w:lang w:val="ka-GE" w:eastAsia="de-DE"/>
        </w:rPr>
        <w:t xml:space="preserve">სამუშაოს შესასრულებლად ჰედელბერგ ცემენტს, სურვილი აქვს </w:t>
      </w:r>
      <w:r w:rsidR="00611E3A" w:rsidRPr="008C7043">
        <w:rPr>
          <w:rFonts w:ascii="Sylfaen" w:hAnsi="Sylfaen"/>
          <w:lang w:val="ka-GE" w:eastAsia="de-DE"/>
        </w:rPr>
        <w:t>იქირავოს კომპანია</w:t>
      </w:r>
      <w:r w:rsidR="00D443AA" w:rsidRPr="008C7043">
        <w:rPr>
          <w:rFonts w:ascii="Sylfaen" w:hAnsi="Sylfaen"/>
          <w:lang w:val="ka-GE" w:eastAsia="de-DE"/>
        </w:rPr>
        <w:t xml:space="preserve">, რომელიც შეასრულებს </w:t>
      </w:r>
      <w:r w:rsidR="008C7043" w:rsidRPr="008C7043">
        <w:rPr>
          <w:rFonts w:ascii="Sylfaen" w:hAnsi="Sylfaen"/>
          <w:lang w:val="ka-GE" w:eastAsia="de-DE"/>
        </w:rPr>
        <w:t>N</w:t>
      </w:r>
      <w:r w:rsidR="00680A90">
        <w:rPr>
          <w:rFonts w:ascii="Sylfaen" w:hAnsi="Sylfaen"/>
          <w:lang w:val="ka-GE" w:eastAsia="de-DE"/>
        </w:rPr>
        <w:t>3,4 და 5</w:t>
      </w:r>
      <w:r w:rsidR="008C7043" w:rsidRPr="008C7043">
        <w:rPr>
          <w:rFonts w:ascii="Sylfaen" w:hAnsi="Sylfaen"/>
          <w:lang w:val="ka-GE" w:eastAsia="de-DE"/>
        </w:rPr>
        <w:t xml:space="preserve"> ცემ </w:t>
      </w:r>
      <w:r w:rsidR="00680A90">
        <w:rPr>
          <w:rFonts w:ascii="Sylfaen" w:hAnsi="Sylfaen"/>
          <w:lang w:val="ka-GE" w:eastAsia="de-DE"/>
        </w:rPr>
        <w:t>სილოსების</w:t>
      </w:r>
      <w:r w:rsidR="00983D69">
        <w:rPr>
          <w:rFonts w:ascii="Sylfaen" w:hAnsi="Sylfaen"/>
          <w:lang w:val="ka-GE" w:eastAsia="de-DE"/>
        </w:rPr>
        <w:t xml:space="preserve"> გასუფთავებას</w:t>
      </w:r>
      <w:r w:rsidR="0034751C">
        <w:rPr>
          <w:rFonts w:ascii="Sylfaen" w:hAnsi="Sylfaen"/>
          <w:lang w:val="ka-GE" w:eastAsia="de-DE"/>
        </w:rPr>
        <w:t>.</w:t>
      </w:r>
      <w:r w:rsidR="008C7043" w:rsidRPr="008C7043">
        <w:rPr>
          <w:rFonts w:ascii="Sylfaen" w:hAnsi="Sylfaen"/>
          <w:lang w:val="ka-GE" w:eastAsia="de-DE"/>
        </w:rPr>
        <w:t xml:space="preserve"> </w:t>
      </w:r>
      <w:r w:rsidR="00790606" w:rsidRPr="008C7043">
        <w:rPr>
          <w:rFonts w:ascii="Sylfaen" w:hAnsi="Sylfaen"/>
          <w:lang w:val="ka-GE" w:eastAsia="de-DE"/>
        </w:rPr>
        <w:t>კომპანიის ვალდებულება</w:t>
      </w:r>
      <w:r w:rsidR="008C7043" w:rsidRPr="008C7043">
        <w:rPr>
          <w:rFonts w:ascii="Sylfaen" w:hAnsi="Sylfaen"/>
          <w:lang w:val="ka-GE" w:eastAsia="de-DE"/>
        </w:rPr>
        <w:t>ა</w:t>
      </w:r>
      <w:r w:rsidR="00790606" w:rsidRPr="008C7043">
        <w:rPr>
          <w:rFonts w:ascii="Sylfaen" w:hAnsi="Sylfaen"/>
          <w:lang w:val="ka-GE" w:eastAsia="de-DE"/>
        </w:rPr>
        <w:t xml:space="preserve"> უზრუნველყოს სამუშაოების საწარმ</w:t>
      </w:r>
      <w:r w:rsidR="008C7043" w:rsidRPr="008C7043">
        <w:rPr>
          <w:rFonts w:ascii="Sylfaen" w:hAnsi="Sylfaen"/>
          <w:lang w:val="ka-GE" w:eastAsia="de-DE"/>
        </w:rPr>
        <w:t>ოებლად ხელსაწყოები</w:t>
      </w:r>
      <w:r w:rsidR="00790606" w:rsidRPr="008C7043">
        <w:rPr>
          <w:rFonts w:ascii="Sylfaen" w:hAnsi="Sylfaen"/>
          <w:lang w:val="ka-GE" w:eastAsia="de-DE"/>
        </w:rPr>
        <w:t xml:space="preserve">. </w:t>
      </w:r>
      <w:r w:rsidRPr="008C7043">
        <w:rPr>
          <w:rFonts w:ascii="Sylfaen" w:hAnsi="Sylfaen"/>
          <w:lang w:val="ka-GE" w:eastAsia="de-DE"/>
        </w:rPr>
        <w:t xml:space="preserve">მათი უზრუნველყოფა ინდუვიდუალური დაცვის </w:t>
      </w:r>
      <w:r w:rsidR="00500153" w:rsidRPr="008C7043">
        <w:rPr>
          <w:rFonts w:ascii="Sylfaen" w:hAnsi="Sylfaen"/>
          <w:lang w:val="ka-GE" w:eastAsia="de-DE"/>
        </w:rPr>
        <w:t>ს</w:t>
      </w:r>
      <w:r w:rsidR="00790606" w:rsidRPr="008C7043">
        <w:rPr>
          <w:rFonts w:ascii="Sylfaen" w:hAnsi="Sylfaen"/>
          <w:lang w:val="ka-GE" w:eastAsia="de-DE"/>
        </w:rPr>
        <w:t>აშუალებებით</w:t>
      </w:r>
      <w:r w:rsidRPr="008C7043">
        <w:rPr>
          <w:rFonts w:ascii="Sylfaen" w:hAnsi="Sylfaen"/>
          <w:lang w:val="ka-GE" w:eastAsia="de-DE"/>
        </w:rPr>
        <w:t>. ასევე შემსრულებელი ორგანიზაციის ვალდებულებაა უზრუნველყოს სამუშაოების შესრულება</w:t>
      </w:r>
      <w:r w:rsidR="00500153" w:rsidRPr="008C7043">
        <w:rPr>
          <w:rFonts w:ascii="Sylfaen" w:hAnsi="Sylfaen"/>
          <w:lang w:val="ka-GE" w:eastAsia="de-DE"/>
        </w:rPr>
        <w:t xml:space="preserve"> და შესაბამისი დოკუმენტაციის წარმოება ჰეიდელბერგცემენტისა და ადგილობრივი კანონმდებლობის</w:t>
      </w:r>
      <w:r w:rsidRPr="008C7043">
        <w:rPr>
          <w:rFonts w:ascii="Sylfaen" w:hAnsi="Sylfaen"/>
          <w:lang w:val="ka-GE" w:eastAsia="de-DE"/>
        </w:rPr>
        <w:t xml:space="preserve"> </w:t>
      </w:r>
      <w:r w:rsidR="00500153" w:rsidRPr="008C7043">
        <w:rPr>
          <w:rFonts w:ascii="Sylfaen" w:hAnsi="Sylfaen"/>
          <w:lang w:val="ka-GE" w:eastAsia="de-DE"/>
        </w:rPr>
        <w:t xml:space="preserve">მოთხოვნების გათვალისწინებით, ჯანმრთელობისა და </w:t>
      </w:r>
      <w:r w:rsidRPr="008C7043">
        <w:rPr>
          <w:rFonts w:ascii="Sylfaen" w:hAnsi="Sylfaen"/>
          <w:lang w:val="ka-GE" w:eastAsia="de-DE"/>
        </w:rPr>
        <w:t>შრო</w:t>
      </w:r>
      <w:r w:rsidR="00500153" w:rsidRPr="008C7043">
        <w:rPr>
          <w:rFonts w:ascii="Sylfaen" w:hAnsi="Sylfaen"/>
          <w:lang w:val="ka-GE" w:eastAsia="de-DE"/>
        </w:rPr>
        <w:t>მის უსაფრთხოების კუთხით.</w:t>
      </w:r>
      <w:r w:rsidR="00500153">
        <w:rPr>
          <w:rFonts w:ascii="Sylfaen" w:hAnsi="Sylfaen"/>
          <w:lang w:val="ka-GE" w:eastAsia="de-DE"/>
        </w:rPr>
        <w:t xml:space="preserve"> </w:t>
      </w:r>
    </w:p>
    <w:p w14:paraId="0BBB92F2" w14:textId="77777777" w:rsidR="00421297" w:rsidRDefault="00421297" w:rsidP="00FA038D">
      <w:pPr>
        <w:jc w:val="both"/>
        <w:rPr>
          <w:rFonts w:ascii="Sylfaen" w:hAnsi="Sylfaen"/>
          <w:lang w:val="ka-GE" w:eastAsia="de-DE"/>
        </w:rPr>
      </w:pPr>
    </w:p>
    <w:p w14:paraId="3600FA33" w14:textId="04395C30" w:rsidR="00421297" w:rsidRDefault="00421297" w:rsidP="00FA038D">
      <w:pPr>
        <w:jc w:val="both"/>
        <w:rPr>
          <w:rFonts w:ascii="Sylfaen" w:hAnsi="Sylfaen"/>
          <w:b/>
          <w:u w:val="single"/>
          <w:lang w:val="ka-GE" w:eastAsia="de-DE"/>
        </w:rPr>
      </w:pPr>
      <w:r w:rsidRPr="00421297">
        <w:rPr>
          <w:rFonts w:ascii="Sylfaen" w:hAnsi="Sylfaen"/>
          <w:b/>
          <w:u w:val="single"/>
          <w:lang w:val="ka-GE" w:eastAsia="de-DE"/>
        </w:rPr>
        <w:t>თანდართული დოკუმენტაცია:</w:t>
      </w:r>
    </w:p>
    <w:p w14:paraId="0AFB6EDF" w14:textId="77777777" w:rsidR="00421297" w:rsidRDefault="00421297" w:rsidP="00FA038D">
      <w:pPr>
        <w:jc w:val="both"/>
        <w:rPr>
          <w:rFonts w:ascii="Sylfaen" w:hAnsi="Sylfaen"/>
          <w:b/>
          <w:u w:val="single"/>
          <w:lang w:val="ka-GE" w:eastAsia="de-DE"/>
        </w:rPr>
      </w:pPr>
    </w:p>
    <w:p w14:paraId="7AF6FF73" w14:textId="77777777" w:rsidR="00421297" w:rsidRPr="00421297" w:rsidRDefault="00421297" w:rsidP="00421297">
      <w:pPr>
        <w:pStyle w:val="ListParagraph"/>
        <w:jc w:val="both"/>
        <w:rPr>
          <w:rFonts w:ascii="Sylfaen" w:hAnsi="Sylfaen"/>
          <w:lang w:val="ka-GE" w:eastAsia="de-DE"/>
        </w:rPr>
      </w:pPr>
    </w:p>
    <w:p w14:paraId="377B7A93" w14:textId="77777777" w:rsidR="00500153" w:rsidRPr="00FA038D" w:rsidRDefault="00500153" w:rsidP="00FA038D">
      <w:pPr>
        <w:jc w:val="both"/>
        <w:rPr>
          <w:rFonts w:ascii="Sylfaen" w:hAnsi="Sylfaen"/>
          <w:lang w:val="ka-GE" w:eastAsia="de-DE"/>
        </w:rPr>
      </w:pPr>
    </w:p>
    <w:p w14:paraId="6E52925F" w14:textId="77777777" w:rsidR="00DC6C2B" w:rsidRPr="0045352E" w:rsidRDefault="00DC6C2B" w:rsidP="0055132F">
      <w:pPr>
        <w:rPr>
          <w:lang w:eastAsia="de-DE"/>
        </w:rPr>
      </w:pPr>
      <w:bookmarkStart w:id="0" w:name="BM_Article"/>
      <w:bookmarkEnd w:id="0"/>
    </w:p>
    <w:p w14:paraId="70C6467D" w14:textId="24376A28" w:rsidR="008F46B2" w:rsidRDefault="003F6DC8" w:rsidP="0055132F">
      <w:pPr>
        <w:rPr>
          <w:rStyle w:val="Strong"/>
          <w:rFonts w:ascii="Sylfaen" w:hAnsi="Sylfaen"/>
          <w:lang w:val="ka-GE"/>
        </w:rPr>
      </w:pPr>
      <w:r>
        <w:rPr>
          <w:rStyle w:val="Strong"/>
          <w:rFonts w:ascii="Sylfaen" w:hAnsi="Sylfaen"/>
          <w:lang w:val="ka-GE"/>
        </w:rPr>
        <w:t>გთხოვთ გაითვალისწინოთ შემდეგი გარემოებები:</w:t>
      </w:r>
    </w:p>
    <w:p w14:paraId="2846590F" w14:textId="77777777" w:rsidR="00790606" w:rsidRDefault="00790606" w:rsidP="0055132F">
      <w:pPr>
        <w:rPr>
          <w:rStyle w:val="Strong"/>
          <w:rFonts w:ascii="Sylfaen" w:hAnsi="Sylfaen"/>
          <w:lang w:val="ka-GE"/>
        </w:rPr>
      </w:pPr>
    </w:p>
    <w:tbl>
      <w:tblPr>
        <w:tblW w:w="5422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296"/>
        <w:gridCol w:w="5288"/>
        <w:gridCol w:w="784"/>
      </w:tblGrid>
      <w:tr w:rsidR="008F46B2" w:rsidRPr="0045352E" w14:paraId="572F804B" w14:textId="77777777" w:rsidTr="00500153">
        <w:trPr>
          <w:trHeight w:val="20"/>
        </w:trPr>
        <w:tc>
          <w:tcPr>
            <w:tcW w:w="3420" w:type="dxa"/>
            <w:shd w:val="clear" w:color="auto" w:fill="auto"/>
          </w:tcPr>
          <w:p w14:paraId="4E6CEFF6" w14:textId="67B16BEE" w:rsidR="008F46B2" w:rsidRPr="003F6DC8" w:rsidRDefault="00790606" w:rsidP="003F6DC8">
            <w:pPr>
              <w:ind w:right="-1207"/>
              <w:rPr>
                <w:rFonts w:asciiTheme="minorHAnsi" w:hAnsiTheme="minorHAnsi"/>
                <w:lang w:val="ka-GE"/>
              </w:rPr>
            </w:pPr>
            <w:r>
              <w:rPr>
                <w:rStyle w:val="Strong"/>
                <w:rFonts w:ascii="Sylfaen" w:hAnsi="Sylfaen"/>
                <w:lang w:val="ka-GE"/>
              </w:rPr>
              <w:t xml:space="preserve">  </w:t>
            </w:r>
            <w:r w:rsidR="003F6DC8">
              <w:rPr>
                <w:rFonts w:ascii="Sylfaen" w:hAnsi="Sylfaen"/>
                <w:lang w:val="ka-GE"/>
              </w:rPr>
              <w:t>სამუშაოების</w:t>
            </w:r>
            <w:r w:rsidR="003F6DC8">
              <w:rPr>
                <w:rFonts w:asciiTheme="minorHAnsi" w:hAnsiTheme="minorHAnsi"/>
                <w:lang w:val="ka-GE"/>
              </w:rPr>
              <w:t xml:space="preserve"> შესრულების ადგილი</w:t>
            </w:r>
          </w:p>
        </w:tc>
        <w:tc>
          <w:tcPr>
            <w:tcW w:w="296" w:type="dxa"/>
            <w:shd w:val="clear" w:color="auto" w:fill="auto"/>
          </w:tcPr>
          <w:p w14:paraId="443E8470" w14:textId="77777777" w:rsidR="008F46B2" w:rsidRPr="00B44152" w:rsidRDefault="008F46B2" w:rsidP="0055132F">
            <w:pPr>
              <w:rPr>
                <w:rFonts w:asciiTheme="minorHAnsi" w:hAnsiTheme="minorHAnsi"/>
                <w:lang w:val="ka-GE"/>
              </w:rPr>
            </w:pPr>
            <w:r w:rsidRPr="0045352E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2D6B9A59" w14:textId="0956D9BD" w:rsidR="00AE610E" w:rsidRDefault="00611E3A" w:rsidP="003F6DC8">
            <w:pPr>
              <w:rPr>
                <w:noProof/>
              </w:rPr>
            </w:pPr>
            <w:r>
              <w:rPr>
                <w:rFonts w:ascii="Sylfaen" w:hAnsi="Sylfaen"/>
                <w:noProof/>
                <w:lang w:val="ka-GE"/>
              </w:rPr>
              <w:t xml:space="preserve">ქ. კასპი, </w:t>
            </w:r>
            <w:r w:rsidR="00500153">
              <w:rPr>
                <w:rFonts w:ascii="Sylfaen" w:hAnsi="Sylfaen"/>
                <w:noProof/>
                <w:lang w:val="ka-GE"/>
              </w:rPr>
              <w:t>კასპის</w:t>
            </w:r>
            <w:r w:rsidR="003F6DC8">
              <w:rPr>
                <w:rFonts w:ascii="Sylfaen" w:hAnsi="Sylfaen"/>
                <w:noProof/>
                <w:lang w:val="ka-GE"/>
              </w:rPr>
              <w:t xml:space="preserve"> ცემენტის ქარხანა</w:t>
            </w:r>
            <w:r w:rsidR="00935FEC">
              <w:rPr>
                <w:noProof/>
              </w:rPr>
              <w:t>.</w:t>
            </w:r>
          </w:p>
          <w:p w14:paraId="140D241F" w14:textId="77777777" w:rsidR="00B23088" w:rsidRPr="0045352E" w:rsidRDefault="00B23088" w:rsidP="003F6DC8">
            <w:pPr>
              <w:ind w:left="322" w:firstLine="862"/>
              <w:rPr>
                <w:noProof/>
              </w:rPr>
            </w:pPr>
          </w:p>
        </w:tc>
      </w:tr>
      <w:tr w:rsidR="008F46B2" w:rsidRPr="008C7043" w14:paraId="52E7B34E" w14:textId="77777777" w:rsidTr="00500153">
        <w:trPr>
          <w:trHeight w:val="20"/>
        </w:trPr>
        <w:tc>
          <w:tcPr>
            <w:tcW w:w="3420" w:type="dxa"/>
            <w:shd w:val="clear" w:color="auto" w:fill="auto"/>
          </w:tcPr>
          <w:p w14:paraId="54599E94" w14:textId="0039EDCE" w:rsidR="008F46B2" w:rsidRPr="008C7043" w:rsidRDefault="003F6DC8" w:rsidP="003F6DC8">
            <w:pPr>
              <w:ind w:right="-1387"/>
              <w:rPr>
                <w:rFonts w:ascii="Sylfaen" w:hAnsi="Sylfaen"/>
                <w:lang w:val="ka-GE"/>
              </w:rPr>
            </w:pPr>
            <w:r w:rsidRPr="008C7043">
              <w:rPr>
                <w:rFonts w:ascii="Sylfaen" w:hAnsi="Sylfaen"/>
                <w:lang w:val="ka-GE"/>
              </w:rPr>
              <w:t>სამუშაოების შესრულების ვადა</w:t>
            </w:r>
          </w:p>
        </w:tc>
        <w:tc>
          <w:tcPr>
            <w:tcW w:w="296" w:type="dxa"/>
            <w:shd w:val="clear" w:color="auto" w:fill="auto"/>
          </w:tcPr>
          <w:p w14:paraId="0D256BBC" w14:textId="77777777" w:rsidR="008F46B2" w:rsidRPr="008C7043" w:rsidRDefault="008F46B2" w:rsidP="0055132F">
            <w:r w:rsidRPr="008C7043">
              <w:t>:</w:t>
            </w:r>
          </w:p>
        </w:tc>
        <w:tc>
          <w:tcPr>
            <w:tcW w:w="6072" w:type="dxa"/>
            <w:gridSpan w:val="2"/>
            <w:shd w:val="clear" w:color="auto" w:fill="auto"/>
          </w:tcPr>
          <w:p w14:paraId="6FA2C836" w14:textId="36E4A16C" w:rsidR="008A208A" w:rsidRPr="00AF6DFD" w:rsidRDefault="00AF6DFD" w:rsidP="00BC680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დაწყებიდან თითო სილოსი 30 დღე</w:t>
            </w:r>
          </w:p>
        </w:tc>
      </w:tr>
      <w:tr w:rsidR="00FC21C8" w:rsidRPr="008C7043" w14:paraId="46CD1D0B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1DD6A290" w14:textId="6EC11D31" w:rsidR="00FC21C8" w:rsidRPr="008C7043" w:rsidRDefault="003F6DC8" w:rsidP="00FC21C8">
            <w:pPr>
              <w:rPr>
                <w:rFonts w:ascii="Sylfaen" w:hAnsi="Sylfaen"/>
                <w:lang w:val="ka-GE"/>
              </w:rPr>
            </w:pPr>
            <w:r w:rsidRPr="008C7043">
              <w:rPr>
                <w:rFonts w:ascii="Sylfaen" w:hAnsi="Sylfaen"/>
                <w:lang w:val="ka-GE"/>
              </w:rPr>
              <w:t>გადახდის პირობები</w:t>
            </w:r>
          </w:p>
        </w:tc>
        <w:tc>
          <w:tcPr>
            <w:tcW w:w="296" w:type="dxa"/>
            <w:shd w:val="clear" w:color="auto" w:fill="auto"/>
          </w:tcPr>
          <w:p w14:paraId="4E271F04" w14:textId="77777777" w:rsidR="00FC21C8" w:rsidRPr="008C7043" w:rsidRDefault="00FC21C8" w:rsidP="00FC21C8">
            <w:r w:rsidRPr="008C7043">
              <w:t>:</w:t>
            </w:r>
          </w:p>
        </w:tc>
        <w:tc>
          <w:tcPr>
            <w:tcW w:w="5288" w:type="dxa"/>
            <w:shd w:val="clear" w:color="auto" w:fill="auto"/>
          </w:tcPr>
          <w:p w14:paraId="4DDDB8D7" w14:textId="4B679C4F" w:rsidR="00FC21C8" w:rsidRPr="008C7043" w:rsidRDefault="003F6DC8" w:rsidP="00FC21C8">
            <w:pPr>
              <w:rPr>
                <w:rFonts w:ascii="Sylfaen" w:hAnsi="Sylfaen"/>
                <w:lang w:val="ka-GE" w:eastAsia="de-DE"/>
              </w:rPr>
            </w:pPr>
            <w:r w:rsidRPr="008C7043">
              <w:rPr>
                <w:rFonts w:ascii="Sylfaen" w:hAnsi="Sylfaen"/>
                <w:lang w:val="ka-GE" w:eastAsia="de-DE"/>
              </w:rPr>
              <w:t xml:space="preserve">სამუშაოების დასრულების შემდეგ, </w:t>
            </w:r>
            <w:r w:rsidR="00500153" w:rsidRPr="008C7043">
              <w:rPr>
                <w:rFonts w:ascii="Sylfaen" w:hAnsi="Sylfaen"/>
                <w:lang w:val="ka-GE" w:eastAsia="de-DE"/>
              </w:rPr>
              <w:t xml:space="preserve">შესაბამისი </w:t>
            </w:r>
            <w:r w:rsidRPr="008C7043">
              <w:rPr>
                <w:rFonts w:ascii="Sylfaen" w:hAnsi="Sylfaen"/>
                <w:lang w:val="ka-GE" w:eastAsia="de-DE"/>
              </w:rPr>
              <w:t>მიღება ჩაბარების აქტის საფუძველზე</w:t>
            </w:r>
          </w:p>
          <w:p w14:paraId="4E08E885" w14:textId="77777777" w:rsidR="00FC21C8" w:rsidRPr="008C7043" w:rsidRDefault="00FC21C8" w:rsidP="00FC21C8"/>
        </w:tc>
      </w:tr>
      <w:tr w:rsidR="00FC21C8" w:rsidRPr="008C7043" w14:paraId="3C4F4AD2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5E009F6" w14:textId="0320A3B6" w:rsidR="00FC21C8" w:rsidRPr="008C7043" w:rsidRDefault="00FC21C8" w:rsidP="00FC21C8"/>
        </w:tc>
        <w:tc>
          <w:tcPr>
            <w:tcW w:w="296" w:type="dxa"/>
            <w:shd w:val="clear" w:color="auto" w:fill="auto"/>
          </w:tcPr>
          <w:p w14:paraId="3EEAE979" w14:textId="4EBB5109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550BAF42" w14:textId="1C88FF6A" w:rsidR="00FC21C8" w:rsidRPr="008C7043" w:rsidRDefault="00FC21C8" w:rsidP="00FC21C8"/>
        </w:tc>
      </w:tr>
      <w:tr w:rsidR="00FC21C8" w:rsidRPr="008C7043" w14:paraId="4EF612CE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48F63DF2" w14:textId="48495CE2" w:rsidR="00FC21C8" w:rsidRPr="008C7043" w:rsidRDefault="00FC21C8" w:rsidP="00FC21C8"/>
        </w:tc>
        <w:tc>
          <w:tcPr>
            <w:tcW w:w="296" w:type="dxa"/>
            <w:shd w:val="clear" w:color="auto" w:fill="auto"/>
          </w:tcPr>
          <w:p w14:paraId="29B336B8" w14:textId="0EBEC99E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5B470776" w14:textId="16351DA4" w:rsidR="00FC21C8" w:rsidRPr="008C7043" w:rsidRDefault="00FC21C8" w:rsidP="00FC21C8"/>
        </w:tc>
      </w:tr>
      <w:tr w:rsidR="00FC21C8" w:rsidRPr="008C7043" w14:paraId="12BE200B" w14:textId="77777777" w:rsidTr="00500153">
        <w:trPr>
          <w:gridAfter w:val="1"/>
          <w:wAfter w:w="784" w:type="dxa"/>
          <w:trHeight w:val="20"/>
        </w:trPr>
        <w:tc>
          <w:tcPr>
            <w:tcW w:w="3420" w:type="dxa"/>
            <w:shd w:val="clear" w:color="auto" w:fill="auto"/>
          </w:tcPr>
          <w:p w14:paraId="513C59FA" w14:textId="6C085B4A" w:rsidR="00FC21C8" w:rsidRPr="008C7043" w:rsidRDefault="00FC21C8" w:rsidP="00FC21C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6" w:type="dxa"/>
            <w:shd w:val="clear" w:color="auto" w:fill="auto"/>
          </w:tcPr>
          <w:p w14:paraId="1354B04D" w14:textId="3DCC91F6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32FC43B4" w14:textId="44098F55" w:rsidR="00FC21C8" w:rsidRPr="008C7043" w:rsidRDefault="00FC21C8" w:rsidP="00FC21C8"/>
        </w:tc>
      </w:tr>
      <w:tr w:rsidR="00FC21C8" w:rsidRPr="008C7043" w14:paraId="1732D65A" w14:textId="77777777" w:rsidTr="00500153">
        <w:trPr>
          <w:gridAfter w:val="1"/>
          <w:wAfter w:w="784" w:type="dxa"/>
          <w:trHeight w:val="245"/>
        </w:trPr>
        <w:tc>
          <w:tcPr>
            <w:tcW w:w="3420" w:type="dxa"/>
            <w:shd w:val="clear" w:color="auto" w:fill="auto"/>
          </w:tcPr>
          <w:p w14:paraId="05EE0312" w14:textId="45C6AF3F" w:rsidR="00FC21C8" w:rsidRPr="008C7043" w:rsidRDefault="00FC21C8" w:rsidP="00FC21C8"/>
        </w:tc>
        <w:tc>
          <w:tcPr>
            <w:tcW w:w="296" w:type="dxa"/>
            <w:shd w:val="clear" w:color="auto" w:fill="auto"/>
          </w:tcPr>
          <w:p w14:paraId="16F88B2E" w14:textId="47E65778" w:rsidR="00FC21C8" w:rsidRPr="008C7043" w:rsidRDefault="00FC21C8" w:rsidP="00FC21C8"/>
        </w:tc>
        <w:tc>
          <w:tcPr>
            <w:tcW w:w="5288" w:type="dxa"/>
            <w:shd w:val="clear" w:color="auto" w:fill="auto"/>
          </w:tcPr>
          <w:p w14:paraId="58001BAE" w14:textId="723DCCCA" w:rsidR="00FC21C8" w:rsidRPr="008C7043" w:rsidRDefault="00FC21C8" w:rsidP="00FC21C8"/>
        </w:tc>
      </w:tr>
    </w:tbl>
    <w:p w14:paraId="14560301" w14:textId="77777777" w:rsidR="008F46B2" w:rsidRPr="008C7043" w:rsidRDefault="008F46B2" w:rsidP="0055132F"/>
    <w:p w14:paraId="42BDFBB4" w14:textId="1BA6793A" w:rsidR="00A055AF" w:rsidRPr="008C7043" w:rsidRDefault="00970827" w:rsidP="0055132F">
      <w:r w:rsidRPr="008C7043">
        <w:rPr>
          <w:rFonts w:asciiTheme="minorHAnsi" w:hAnsiTheme="minorHAnsi"/>
          <w:lang w:val="ka-GE" w:eastAsia="de-DE"/>
        </w:rPr>
        <w:t>წინადადებების მიღების საბოლოო ვადაა</w:t>
      </w:r>
      <w:r w:rsidR="00A055AF" w:rsidRPr="008C7043">
        <w:rPr>
          <w:lang w:eastAsia="de-DE"/>
        </w:rPr>
        <w:t xml:space="preserve"> </w:t>
      </w:r>
      <w:r w:rsidR="006D4726">
        <w:rPr>
          <w:rFonts w:asciiTheme="minorHAnsi" w:hAnsiTheme="minorHAnsi"/>
          <w:lang w:val="ka-GE" w:eastAsia="de-DE"/>
        </w:rPr>
        <w:t>07</w:t>
      </w:r>
      <w:r w:rsidR="00790606" w:rsidRPr="008C7043">
        <w:rPr>
          <w:rFonts w:asciiTheme="minorHAnsi" w:hAnsiTheme="minorHAnsi"/>
          <w:lang w:val="ka-GE" w:eastAsia="de-DE"/>
        </w:rPr>
        <w:t>.</w:t>
      </w:r>
      <w:r w:rsidR="006D4726">
        <w:rPr>
          <w:rFonts w:asciiTheme="minorHAnsi" w:hAnsiTheme="minorHAnsi"/>
          <w:lang w:val="ka-GE" w:eastAsia="de-DE"/>
        </w:rPr>
        <w:t>07</w:t>
      </w:r>
      <w:r w:rsidR="001D45B8" w:rsidRPr="008C7043">
        <w:rPr>
          <w:lang w:eastAsia="de-DE"/>
        </w:rPr>
        <w:t>.</w:t>
      </w:r>
      <w:r w:rsidR="0045770E" w:rsidRPr="008C7043">
        <w:rPr>
          <w:lang w:eastAsia="de-DE"/>
        </w:rPr>
        <w:t>20</w:t>
      </w:r>
      <w:r w:rsidR="005360D4" w:rsidRPr="008C7043">
        <w:rPr>
          <w:lang w:eastAsia="de-DE"/>
        </w:rPr>
        <w:t>2</w:t>
      </w:r>
      <w:r w:rsidR="008C7043" w:rsidRPr="008C7043">
        <w:rPr>
          <w:rFonts w:asciiTheme="minorHAnsi" w:hAnsiTheme="minorHAnsi"/>
          <w:lang w:val="ka-GE" w:eastAsia="de-DE"/>
        </w:rPr>
        <w:t>2</w:t>
      </w:r>
      <w:r w:rsidR="00A055AF" w:rsidRPr="008C7043">
        <w:rPr>
          <w:rStyle w:val="Strong"/>
        </w:rPr>
        <w:t xml:space="preserve"> </w:t>
      </w:r>
      <w:r w:rsidR="005360D4" w:rsidRPr="008C7043">
        <w:rPr>
          <w:rStyle w:val="Strong"/>
        </w:rPr>
        <w:t>–</w:t>
      </w:r>
      <w:r w:rsidR="00A055AF" w:rsidRPr="008C7043">
        <w:rPr>
          <w:rStyle w:val="Strong"/>
        </w:rPr>
        <w:t xml:space="preserve"> 12</w:t>
      </w:r>
      <w:r w:rsidR="005360D4" w:rsidRPr="008C7043">
        <w:rPr>
          <w:rStyle w:val="Strong"/>
        </w:rPr>
        <w:t>:</w:t>
      </w:r>
      <w:r w:rsidR="00A055AF" w:rsidRPr="008C7043">
        <w:rPr>
          <w:rStyle w:val="Strong"/>
        </w:rPr>
        <w:t xml:space="preserve">00 </w:t>
      </w:r>
      <w:r w:rsidRPr="008C7043">
        <w:rPr>
          <w:rStyle w:val="Strong"/>
          <w:rFonts w:ascii="Sylfaen" w:hAnsi="Sylfaen"/>
          <w:lang w:val="ka-GE"/>
        </w:rPr>
        <w:t>საათი, გთხოვთ მოგვაწოდოთ თქვენი წინადადება შემდეგ მისამართზე</w:t>
      </w:r>
      <w:r w:rsidR="00A055AF" w:rsidRPr="008C7043">
        <w:t>:</w:t>
      </w:r>
    </w:p>
    <w:p w14:paraId="5C29C7C1" w14:textId="49E10E41" w:rsidR="005360D4" w:rsidRPr="008C7043" w:rsidRDefault="005360D4" w:rsidP="0055132F"/>
    <w:p w14:paraId="4A8B866A" w14:textId="62049D93" w:rsidR="005360D4" w:rsidRPr="008C7043" w:rsidRDefault="005360D4" w:rsidP="0055132F">
      <w:pPr>
        <w:rPr>
          <w:rStyle w:val="Strong"/>
          <w:b w:val="0"/>
          <w:bCs/>
        </w:rPr>
      </w:pPr>
      <w:proofErr w:type="spellStart"/>
      <w:r w:rsidRPr="008C7043">
        <w:rPr>
          <w:rStyle w:val="Strong"/>
          <w:b w:val="0"/>
          <w:bCs/>
        </w:rPr>
        <w:t>HeidelbergCement</w:t>
      </w:r>
      <w:proofErr w:type="spellEnd"/>
      <w:r w:rsidRPr="008C7043">
        <w:rPr>
          <w:rStyle w:val="Strong"/>
          <w:b w:val="0"/>
          <w:bCs/>
        </w:rPr>
        <w:t xml:space="preserve"> Georgia Ltd</w:t>
      </w:r>
    </w:p>
    <w:p w14:paraId="758A3571" w14:textId="2F56919E" w:rsidR="005360D4" w:rsidRPr="008C7043" w:rsidRDefault="005360D4" w:rsidP="0055132F">
      <w:pPr>
        <w:rPr>
          <w:rStyle w:val="Strong"/>
          <w:b w:val="0"/>
          <w:bCs/>
        </w:rPr>
      </w:pPr>
      <w:r w:rsidRPr="008C7043">
        <w:rPr>
          <w:rStyle w:val="Strong"/>
          <w:b w:val="0"/>
          <w:bCs/>
        </w:rPr>
        <w:t>21</w:t>
      </w:r>
      <w:r w:rsidR="00970827" w:rsidRPr="008C7043">
        <w:rPr>
          <w:rStyle w:val="Strong"/>
          <w:rFonts w:asciiTheme="minorHAnsi" w:hAnsiTheme="minorHAnsi"/>
          <w:b w:val="0"/>
          <w:bCs/>
          <w:lang w:val="ka-GE"/>
        </w:rPr>
        <w:t xml:space="preserve"> ალ. ყაზბეგის გამზირი</w:t>
      </w:r>
      <w:r w:rsidRPr="008C7043">
        <w:rPr>
          <w:rStyle w:val="Strong"/>
          <w:b w:val="0"/>
          <w:bCs/>
        </w:rPr>
        <w:t xml:space="preserve"> </w:t>
      </w:r>
    </w:p>
    <w:p w14:paraId="661DF7BA" w14:textId="2A2B175D" w:rsidR="005360D4" w:rsidRPr="008C7043" w:rsidRDefault="005360D4" w:rsidP="0055132F">
      <w:pPr>
        <w:rPr>
          <w:rStyle w:val="Strong"/>
          <w:rFonts w:ascii="Sylfaen" w:hAnsi="Sylfaen"/>
          <w:b w:val="0"/>
          <w:bCs/>
          <w:lang w:val="ka-GE"/>
        </w:rPr>
      </w:pPr>
      <w:r w:rsidRPr="008C7043">
        <w:rPr>
          <w:rStyle w:val="Strong"/>
          <w:b w:val="0"/>
          <w:bCs/>
        </w:rPr>
        <w:t xml:space="preserve">0160 </w:t>
      </w:r>
      <w:r w:rsidR="00970827" w:rsidRPr="008C7043">
        <w:rPr>
          <w:rStyle w:val="Strong"/>
          <w:rFonts w:ascii="Sylfaen" w:hAnsi="Sylfaen"/>
          <w:b w:val="0"/>
          <w:bCs/>
          <w:lang w:val="ka-GE"/>
        </w:rPr>
        <w:t>თბილისი</w:t>
      </w:r>
      <w:r w:rsidRPr="008C7043">
        <w:rPr>
          <w:rStyle w:val="Strong"/>
          <w:b w:val="0"/>
          <w:bCs/>
        </w:rPr>
        <w:t>,</w:t>
      </w:r>
      <w:r w:rsidR="00970827" w:rsidRPr="008C7043">
        <w:rPr>
          <w:rStyle w:val="Strong"/>
          <w:rFonts w:ascii="Sylfaen" w:hAnsi="Sylfaen"/>
          <w:b w:val="0"/>
          <w:bCs/>
          <w:lang w:val="ka-GE"/>
        </w:rPr>
        <w:t xml:space="preserve"> საქართველო</w:t>
      </w:r>
    </w:p>
    <w:p w14:paraId="4F3B3C7F" w14:textId="77777777" w:rsidR="005360D4" w:rsidRPr="008C7043" w:rsidRDefault="005360D4" w:rsidP="0055132F">
      <w:pPr>
        <w:rPr>
          <w:rStyle w:val="Strong"/>
        </w:rPr>
      </w:pPr>
    </w:p>
    <w:p w14:paraId="6F1FB57B" w14:textId="77777777" w:rsidR="008F46B2" w:rsidRPr="008C7043" w:rsidRDefault="008F46B2" w:rsidP="0055132F">
      <w:pPr>
        <w:rPr>
          <w:lang w:val="de-DE"/>
        </w:rPr>
      </w:pPr>
    </w:p>
    <w:p w14:paraId="4F3B19D6" w14:textId="77777777" w:rsidR="0060367A" w:rsidRPr="008C7043" w:rsidRDefault="0060367A" w:rsidP="0055132F">
      <w:pPr>
        <w:rPr>
          <w:lang w:val="en-US"/>
        </w:rPr>
      </w:pPr>
    </w:p>
    <w:p w14:paraId="295B1616" w14:textId="77777777" w:rsidR="004E376F" w:rsidRPr="008C7043" w:rsidRDefault="004E376F" w:rsidP="0055132F">
      <w:pPr>
        <w:rPr>
          <w:lang w:val="en-US"/>
        </w:rPr>
      </w:pPr>
    </w:p>
    <w:p w14:paraId="6517B435" w14:textId="60492954" w:rsidR="006A7440" w:rsidRPr="00507671" w:rsidRDefault="00370E77" w:rsidP="00D65E72">
      <w:pPr>
        <w:rPr>
          <w:rStyle w:val="Strong"/>
          <w:b w:val="0"/>
          <w:lang w:val="en-US"/>
        </w:rPr>
      </w:pPr>
      <w:r w:rsidRPr="008C7043">
        <w:rPr>
          <w:rFonts w:ascii="Sylfaen" w:hAnsi="Sylfaen"/>
          <w:lang w:val="ka-GE"/>
        </w:rPr>
        <w:t>ყველა კორესპონდენცია წინადადების მოწოდების ჩათვლით უნდა მოხდეს შემდეგ ელექტრონულ მისამართზე</w:t>
      </w:r>
      <w:r w:rsidR="00A25FAF" w:rsidRPr="008C7043">
        <w:t>.</w:t>
      </w:r>
    </w:p>
    <w:sectPr w:rsidR="006A7440" w:rsidRPr="00507671" w:rsidSect="00935FEC"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8" w:footer="70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8884B" w14:textId="77777777" w:rsidR="00094664" w:rsidRDefault="00094664" w:rsidP="00EA46FC">
      <w:r>
        <w:separator/>
      </w:r>
    </w:p>
  </w:endnote>
  <w:endnote w:type="continuationSeparator" w:id="0">
    <w:p w14:paraId="083AE134" w14:textId="77777777" w:rsidR="00094664" w:rsidRDefault="00094664" w:rsidP="00EA4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FCDF" w14:textId="7E20C04F" w:rsidR="00110D89" w:rsidRPr="00110D89" w:rsidRDefault="00E14287" w:rsidP="00110D89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110D89">
      <w:rPr>
        <w:noProof/>
      </w:rPr>
      <w:t>0.0 Letter of invitation.docx</w:t>
    </w:r>
    <w:r>
      <w:rPr>
        <w:noProof/>
      </w:rPr>
      <w:fldChar w:fldCharType="end"/>
    </w:r>
    <w:r w:rsidR="00110D89" w:rsidRPr="00110D89">
      <w:ptab w:relativeTo="margin" w:alignment="center" w:leader="none"/>
    </w:r>
    <w:r w:rsidR="00110D89">
      <w:fldChar w:fldCharType="begin"/>
    </w:r>
    <w:r w:rsidR="00110D89">
      <w:instrText xml:space="preserve"> PAGE   \* MERGEFORMAT </w:instrText>
    </w:r>
    <w:r w:rsidR="00110D89">
      <w:fldChar w:fldCharType="separate"/>
    </w:r>
    <w:r w:rsidR="00ED2718">
      <w:rPr>
        <w:noProof/>
      </w:rPr>
      <w:t>1</w:t>
    </w:r>
    <w:r w:rsidR="00110D89">
      <w:fldChar w:fldCharType="end"/>
    </w:r>
    <w:r w:rsidR="00110D8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D2718">
      <w:rPr>
        <w:noProof/>
      </w:rPr>
      <w:t>3</w:t>
    </w:r>
    <w:r>
      <w:rPr>
        <w:noProof/>
      </w:rPr>
      <w:fldChar w:fldCharType="end"/>
    </w:r>
    <w:r w:rsidR="00110D89" w:rsidRPr="00110D89">
      <w:ptab w:relativeTo="margin" w:alignment="right" w:leader="none"/>
    </w:r>
    <w:r w:rsidR="0092078C">
      <w:rPr>
        <w:rFonts w:ascii="Sylfaen" w:hAnsi="Sylfaen"/>
        <w:lang w:val="ka-GE"/>
      </w:rPr>
      <w:t>აგვისტო</w:t>
    </w:r>
    <w:r w:rsidR="009B746E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1154D" w14:textId="77777777" w:rsidR="00094664" w:rsidRDefault="00094664" w:rsidP="00EA46FC">
      <w:r>
        <w:separator/>
      </w:r>
    </w:p>
  </w:footnote>
  <w:footnote w:type="continuationSeparator" w:id="0">
    <w:p w14:paraId="62F062B1" w14:textId="77777777" w:rsidR="00094664" w:rsidRDefault="00094664" w:rsidP="00EA4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DF84" w14:textId="77777777" w:rsidR="001A3403" w:rsidRPr="00F37D07" w:rsidRDefault="00DC6C2B" w:rsidP="00EA46FC">
    <w:pPr>
      <w:pStyle w:val="Header"/>
    </w:pPr>
    <w:r>
      <w:rPr>
        <w:lang w:val="en-US" w:eastAsia="en-US"/>
      </w:rPr>
      <w:drawing>
        <wp:inline distT="0" distB="0" distL="0" distR="0" wp14:anchorId="2BCBD973" wp14:editId="4661C860">
          <wp:extent cx="2457450" cy="1905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65D"/>
    <w:multiLevelType w:val="hybridMultilevel"/>
    <w:tmpl w:val="9540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7994"/>
    <w:multiLevelType w:val="hybridMultilevel"/>
    <w:tmpl w:val="AA6678C0"/>
    <w:lvl w:ilvl="0" w:tplc="CBA4C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D4D15"/>
    <w:multiLevelType w:val="hybridMultilevel"/>
    <w:tmpl w:val="A966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4124"/>
    <w:multiLevelType w:val="hybridMultilevel"/>
    <w:tmpl w:val="CD3C2D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27634"/>
    <w:multiLevelType w:val="hybridMultilevel"/>
    <w:tmpl w:val="0F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56185"/>
    <w:multiLevelType w:val="hybridMultilevel"/>
    <w:tmpl w:val="DBEA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57491"/>
    <w:multiLevelType w:val="singleLevel"/>
    <w:tmpl w:val="5568DD3C"/>
    <w:lvl w:ilvl="0">
      <w:start w:val="2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621806BE"/>
    <w:multiLevelType w:val="hybridMultilevel"/>
    <w:tmpl w:val="8E6A1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2958"/>
    <w:multiLevelType w:val="singleLevel"/>
    <w:tmpl w:val="A7DC0B68"/>
    <w:lvl w:ilvl="0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4F40CEA"/>
    <w:multiLevelType w:val="singleLevel"/>
    <w:tmpl w:val="445CC99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 w15:restartNumberingAfterBreak="0">
    <w:nsid w:val="76777FB3"/>
    <w:multiLevelType w:val="hybridMultilevel"/>
    <w:tmpl w:val="E5EC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_ACCOUNTS" w:val=" "/>
    <w:docVar w:name="DOC_COMPANYNAME" w:val=" "/>
    <w:docVar w:name="DOC_CUST_ADDRESS" w:val=" "/>
    <w:docVar w:name="DOC_CUST_SHIPPER" w:val=" "/>
    <w:docVar w:name="DOC_DELIVERY_TIME" w:val=" "/>
    <w:docVar w:name="DOC_HEADING" w:val=" "/>
    <w:docVar w:name="DOC_MARKING" w:val=" "/>
    <w:docVar w:name="DOC_NUMPAGES" w:val="3"/>
    <w:docVar w:name="DOC_PA_ADDRESS" w:val=" "/>
    <w:docVar w:name="DOC_PA_ATT" w:val=" "/>
    <w:docVar w:name="DOC_PA_BLDATE" w:val=" "/>
    <w:docVar w:name="DOC_PA_BUNNT" w:val=" "/>
    <w:docVar w:name="DOC_PA_CITY" w:val=" "/>
    <w:docVar w:name="DOC_PA_CORIGIN" w:val=" "/>
    <w:docVar w:name="DOC_PA_CSUPPLY" w:val=" "/>
    <w:docVar w:name="DOC_PA_CUR" w:val=" "/>
    <w:docVar w:name="DOC_PA_DATE" w:val=" "/>
    <w:docVar w:name="DOC_PA_DEL_DESCR" w:val=" "/>
    <w:docVar w:name="DOC_PA_DELIVTIME" w:val=" "/>
    <w:docVar w:name="DOC_PA_DELTERMS" w:val=" "/>
    <w:docVar w:name="DOC_PA_DUEDATE" w:val=" "/>
    <w:docVar w:name="DOC_PA_EMAIL" w:val=" "/>
    <w:docVar w:name="DOC_PA_EXW" w:val=" "/>
    <w:docVar w:name="DOC_PA_FAX" w:val=" "/>
    <w:docVar w:name="DOC_PA_FIRMAFAX" w:val=" "/>
    <w:docVar w:name="DOC_PA_FOB" w:val=" "/>
    <w:docVar w:name="DOC_PA_FOB_COST" w:val=" "/>
    <w:docVar w:name="DOC_PA_FREIGHT" w:val=" "/>
    <w:docVar w:name="DOC_PA_IMPLIC" w:val=" "/>
    <w:docVar w:name="DOC_PA_INTREF" w:val=" "/>
    <w:docVar w:name="DOC_PA_INVDATE" w:val=" "/>
    <w:docVar w:name="DOC_PA_INVOICENO" w:val=" "/>
    <w:docVar w:name="DOC_PA_KUNDENR" w:val=" "/>
    <w:docVar w:name="DOC_PA_LAND" w:val=" "/>
    <w:docVar w:name="DOC_PA_MAINDESCR" w:val=" "/>
    <w:docVar w:name="DOC_PA_NAME" w:val=" "/>
    <w:docVar w:name="DOC_PA_OURREF" w:val=" "/>
    <w:docVar w:name="DOC_PA_PAYTERMS" w:val=" "/>
    <w:docVar w:name="DOC_PA_PROINVNO" w:val=" "/>
    <w:docVar w:name="DOC_PA_SHIPMENT" w:val=" "/>
    <w:docVar w:name="DOC_PA_SIGN" w:val=" "/>
    <w:docVar w:name="DOC_PA_TEL" w:val=" "/>
    <w:docVar w:name="DOC_PA_TOPPT" w:val=" "/>
    <w:docVar w:name="DOC_PA_TOTAL" w:val=" "/>
    <w:docVar w:name="DOC_PA_TRANS" w:val=" "/>
    <w:docVar w:name="DOC_PA_WEIGHT" w:val=" "/>
    <w:docVar w:name="DOC_PA_YOURREF" w:val=" "/>
    <w:docVar w:name="DOC_PA_ZIP" w:val=" "/>
    <w:docVar w:name="DOC_SHIPPER_ATT" w:val=" "/>
    <w:docVar w:name="DOC_SHIPPER_FAX" w:val=" "/>
    <w:docVar w:name="DOC_SHIPPER_NAME" w:val=" "/>
    <w:docVar w:name="PA_Address" w:val="Gustav Meyer Allee 25"/>
    <w:docVar w:name="PA_AgrComp" w:val="CIL"/>
    <w:docVar w:name="PA_Agrnr" w:val="120111867"/>
    <w:docVar w:name="PA_Att" w:val=" "/>
    <w:docVar w:name="PA_City" w:val=" "/>
    <w:docVar w:name="PA_CompEmail" w:val=" "/>
    <w:docVar w:name="PA_CompFax" w:val="+ 49 30 46 39 24"/>
    <w:docVar w:name="PA_Country" w:val="PA_Country"/>
    <w:docVar w:name="PA_Date" w:val="12.10.2011"/>
    <w:docVar w:name="PA_DelivPlace" w:val="Nearest international port"/>
    <w:docVar w:name="PA_Email" w:val="torhild.haugen@hcafrica.com"/>
    <w:docVar w:name="PA_Fax" w:val="+47 22 01 33 97"/>
    <w:docVar w:name="PA_InquiryNo" w:val="CIL120111867"/>
    <w:docVar w:name="PA_Intref" w:val="Bag filter"/>
    <w:docVar w:name="PA_Land" w:val="United States"/>
    <w:docVar w:name="PA_Maindescr" w:val="Main process bag house"/>
    <w:docVar w:name="PA_Name" w:val="Garner Industries Inc."/>
    <w:docVar w:name="PA_PayTerms" w:val="60 Days"/>
    <w:docVar w:name="PA_ProformaNo" w:val="PA_ProformaNo"/>
    <w:docVar w:name="PA_Reply" w:val="19.10.2011"/>
    <w:docVar w:name="PA_Sign" w:val="Torhild A. Haugen"/>
    <w:docVar w:name="PA_SupplierNo" w:val="20000"/>
    <w:docVar w:name="PA_Tel" w:val="+47 22 01 33 47"/>
    <w:docVar w:name="PA_Zip" w:val="D-13355"/>
    <w:docVar w:name="SET_AGRCLIENT_ACCOUNTS" w:val="USD IBAN NO0860060442242_x000d_NOK IBAN NO2560030612593_x000d_DKK IBAN NO6560060413668_x000d_SEK IBAN NO8260060435963_x000d_GBP IBAN NO1660060432107_x000d_EUR IBAN NO7860060447384"/>
    <w:docVar w:name="SET_AGRCLIENT_CITY" w:val="Oslo"/>
    <w:docVar w:name="SET_AGRCLIENT_COUNTRY" w:val="Norway"/>
    <w:docVar w:name="SET_AGRCLIENT_ENTNO" w:val="NO 943 513 716 VAT"/>
    <w:docVar w:name="SET_AGRCLIENT_FAX" w:val="+47 22 01 33 99"/>
    <w:docVar w:name="SET_AGRCLIENT_NAME" w:val="Scancem International DA"/>
    <w:docVar w:name="SET_AGRCLIENT_PHONE" w:val="+47 22 01 33 00"/>
    <w:docVar w:name="SET_AGRCLIENT_POSTAL_ADDRESS" w:val="P.O.Box 17 Lilleaker"/>
    <w:docVar w:name="SET_AGRCLIENT_VISIT_ADDRESS" w:val="Lilleakerveien 2 B"/>
    <w:docVar w:name="SET_AGRCLIENT_WEB" w:val="www.hcafrica.com"/>
    <w:docVar w:name="SET_AGRCLIENT_ZIP" w:val="N-0216"/>
    <w:docVar w:name="SET_CUST_SHIPPER" w:val=" "/>
    <w:docVar w:name="SET_DELIVERY_TIME" w:val=" "/>
    <w:docVar w:name="SET_HEADING" w:val="‘CIMENTERIE DE LUKALA’, DEMOCRATIC REPUBLIC OF CONGO"/>
    <w:docVar w:name="SET_MARKING" w:val=" "/>
    <w:docVar w:name="SET_SHIPINSTR_ATTN" w:val=" "/>
    <w:docVar w:name="SET_SHIPINSTR_EMAIL" w:val=" "/>
    <w:docVar w:name="SET_SHIPINSTR_FAX" w:val=" "/>
    <w:docVar w:name="SET_SHIPINSTR_NAME" w:val=" "/>
    <w:docVar w:name="STR_ACC_NO" w:val="Acc. No.:"/>
    <w:docVar w:name="STR_ATT" w:val="Att."/>
    <w:docVar w:name="STR_DATE" w:val="Date"/>
    <w:docVar w:name="STR_DEL_PLACE" w:val="Place of delivery"/>
    <w:docVar w:name="STR_DEL_TERM" w:val="Terms of delivery"/>
    <w:docVar w:name="STR_DEL_TERM_TEXT" w:val="FOB/FCA ”place of delivery”, as per Incoterms 2010."/>
    <w:docVar w:name="STR_DEL_TIME" w:val="Time of delivery"/>
    <w:docVar w:name="STR_DEL_TIME_TEXT" w:val="As soon as possible.  Please state your best delivery time."/>
    <w:docVar w:name="STR_DELIVERY" w:val="Terms of delivery"/>
    <w:docVar w:name="STR_DELIVERY_TIME" w:val="Delivery time"/>
    <w:docVar w:name="STR_DEPT_FAX" w:val="Dept. fax"/>
    <w:docVar w:name="STR_DESCRIPTION" w:val="Description"/>
    <w:docVar w:name="STR_DIRECT_PHONE" w:val="Direct phone"/>
    <w:docVar w:name="STR_DUE_DATE" w:val="Due Date"/>
    <w:docVar w:name="STR_EMAIL" w:val="E-mail"/>
    <w:docVar w:name="STR_EXW" w:val="EXW"/>
    <w:docVar w:name="STR_FAITHFULLY" w:val="Yours faithfully"/>
    <w:docVar w:name="STR_FAX" w:val="Fax"/>
    <w:docVar w:name="STR_FINAL_DEST" w:val="Final destination"/>
    <w:docVar w:name="STR_FOB" w:val="FOB/FCA"/>
    <w:docVar w:name="STR_FOB_COST" w:val="FOB cost + packing"/>
    <w:docVar w:name="STR_FOR" w:val="for"/>
    <w:docVar w:name="STR_FREIGHT" w:val="Freight"/>
    <w:docVar w:name="STR_GENERAL_COND" w:val="General Purchasing Conditions 2011 for Scancem International DA shall apply."/>
    <w:docVar w:name="STR_HEADING" w:val="MATERIAL FOR THE CEMENT COMPANY"/>
    <w:docVar w:name="STR_IMPORTANT" w:val="IMPORTANT!"/>
    <w:docVar w:name="STR_IMPORTANT_TEXT" w:val="Please specify net price and approx. shipping weight/volume."/>
    <w:docVar w:name="STR_INCOTERMS" w:val="Incoterms 2000"/>
    <w:docVar w:name="STR_INQ_TEXT" w:val="Please quote your best price and delivery time for the following equipment, and if possible submit your offer per electronic mail:"/>
    <w:docVar w:name="STR_INQUIRY" w:val="INQUIRY"/>
    <w:docVar w:name="STR_INQUIRY_NO" w:val="File No."/>
    <w:docVar w:name="STR_INTERNAL_REF" w:val="Internal ref"/>
    <w:docVar w:name="STR_INVOICE_DATE" w:val="Invoice Date"/>
    <w:docVar w:name="STR_INVOICE_NO" w:val="Invoice No."/>
    <w:docVar w:name="STR_ITEM" w:val="Item"/>
    <w:docVar w:name="STR_LATEST_REPLY" w:val="Latest reply"/>
    <w:docVar w:name="STR_NOTE_PAY" w:val="Note!  Payment will be executed from Scancem International DA in Oslo, Norway."/>
    <w:docVar w:name="STR_OF" w:val="Of"/>
    <w:docVar w:name="STR_ORIGIN" w:val="Origin of goods."/>
    <w:docVar w:name="STR_ORIGIN_TEXT" w:val="Place / country of manufacturer."/>
    <w:docVar w:name="STR_OUR_REF" w:val="Our Ref."/>
    <w:docVar w:name="STR_OVERDUE_TERMS" w:val="Overdue payment will be charged with 1% per month."/>
    <w:docVar w:name="STR_PAGE" w:val="Page"/>
    <w:docVar w:name="STR_PAGES" w:val="Total pages"/>
    <w:docVar w:name="STR_PAYMENT" w:val="Terms of payment"/>
    <w:docVar w:name="STR_PAYMENT_TEXT" w:val="from receipt of correct delivery and invoice."/>
    <w:docVar w:name="STR_PER" w:val="Per"/>
    <w:docVar w:name="STR_QTY" w:val="Qty."/>
    <w:docVar w:name="STR_QUOTATION_TEXT" w:val="Your quotation must be based on the following:"/>
    <w:docVar w:name="STR_SHIPMENT" w:val="Port of shipment"/>
    <w:docVar w:name="STR_SUPPLIER_NO" w:val="Supplier ID"/>
    <w:docVar w:name="STR_SUPPLY" w:val="Country of supply"/>
    <w:docVar w:name="STR_TOTAL_PRICE" w:val="Total Price"/>
    <w:docVar w:name="STR_TRANSPORT" w:val="Transport"/>
    <w:docVar w:name="STR_UNIT" w:val="Unit"/>
    <w:docVar w:name="STR_UNIT_PRICE" w:val="Unit Price"/>
    <w:docVar w:name="STR_VALIDITY" w:val="Validity of offer"/>
    <w:docVar w:name="STR_VALIDITY_TEXT" w:val="As long as possible, please specify."/>
    <w:docVar w:name="STR_WEIGHT" w:val="Weight/Volume"/>
    <w:docVar w:name="STR_YOUR_REF" w:val="Your Ref."/>
  </w:docVars>
  <w:rsids>
    <w:rsidRoot w:val="00762E4F"/>
    <w:rsid w:val="00000C09"/>
    <w:rsid w:val="00003152"/>
    <w:rsid w:val="00003568"/>
    <w:rsid w:val="00003B7B"/>
    <w:rsid w:val="000048DE"/>
    <w:rsid w:val="00004B5D"/>
    <w:rsid w:val="00006352"/>
    <w:rsid w:val="0001152C"/>
    <w:rsid w:val="00014F4B"/>
    <w:rsid w:val="00017360"/>
    <w:rsid w:val="00021C68"/>
    <w:rsid w:val="0002754D"/>
    <w:rsid w:val="0004102B"/>
    <w:rsid w:val="000418FC"/>
    <w:rsid w:val="0005037D"/>
    <w:rsid w:val="00051303"/>
    <w:rsid w:val="00051F94"/>
    <w:rsid w:val="000555FD"/>
    <w:rsid w:val="000568B6"/>
    <w:rsid w:val="00057FC6"/>
    <w:rsid w:val="000614DC"/>
    <w:rsid w:val="00066E14"/>
    <w:rsid w:val="00070223"/>
    <w:rsid w:val="00070938"/>
    <w:rsid w:val="000737DE"/>
    <w:rsid w:val="00077266"/>
    <w:rsid w:val="00082381"/>
    <w:rsid w:val="0008272B"/>
    <w:rsid w:val="00083F74"/>
    <w:rsid w:val="00084751"/>
    <w:rsid w:val="00090367"/>
    <w:rsid w:val="000912F4"/>
    <w:rsid w:val="0009292B"/>
    <w:rsid w:val="00094664"/>
    <w:rsid w:val="00095A55"/>
    <w:rsid w:val="000A63B9"/>
    <w:rsid w:val="000B3E57"/>
    <w:rsid w:val="000B4A9E"/>
    <w:rsid w:val="000C3D41"/>
    <w:rsid w:val="000C677F"/>
    <w:rsid w:val="000C734A"/>
    <w:rsid w:val="000D144A"/>
    <w:rsid w:val="000D372F"/>
    <w:rsid w:val="000D38AF"/>
    <w:rsid w:val="000D454D"/>
    <w:rsid w:val="000E135B"/>
    <w:rsid w:val="000E1DD6"/>
    <w:rsid w:val="000E3937"/>
    <w:rsid w:val="000E45DB"/>
    <w:rsid w:val="000E6B60"/>
    <w:rsid w:val="000E71FC"/>
    <w:rsid w:val="000F26DE"/>
    <w:rsid w:val="000F4B25"/>
    <w:rsid w:val="000F647F"/>
    <w:rsid w:val="001021C2"/>
    <w:rsid w:val="00102730"/>
    <w:rsid w:val="00103166"/>
    <w:rsid w:val="0010323A"/>
    <w:rsid w:val="00110D89"/>
    <w:rsid w:val="00114CC1"/>
    <w:rsid w:val="00115903"/>
    <w:rsid w:val="00117494"/>
    <w:rsid w:val="00123082"/>
    <w:rsid w:val="001232FA"/>
    <w:rsid w:val="00125C60"/>
    <w:rsid w:val="0013093A"/>
    <w:rsid w:val="00133C6E"/>
    <w:rsid w:val="001361DB"/>
    <w:rsid w:val="00136274"/>
    <w:rsid w:val="001365E2"/>
    <w:rsid w:val="0014356A"/>
    <w:rsid w:val="001447F1"/>
    <w:rsid w:val="001511E0"/>
    <w:rsid w:val="00151D6A"/>
    <w:rsid w:val="0015224B"/>
    <w:rsid w:val="001526D5"/>
    <w:rsid w:val="00153A45"/>
    <w:rsid w:val="001556FE"/>
    <w:rsid w:val="00161210"/>
    <w:rsid w:val="0016270A"/>
    <w:rsid w:val="001647D1"/>
    <w:rsid w:val="00165F7B"/>
    <w:rsid w:val="00166107"/>
    <w:rsid w:val="00166321"/>
    <w:rsid w:val="00166AF9"/>
    <w:rsid w:val="00172FB8"/>
    <w:rsid w:val="00176A78"/>
    <w:rsid w:val="001800C8"/>
    <w:rsid w:val="00182BDD"/>
    <w:rsid w:val="0018392A"/>
    <w:rsid w:val="0018489D"/>
    <w:rsid w:val="00186F5C"/>
    <w:rsid w:val="001901D3"/>
    <w:rsid w:val="00190FA3"/>
    <w:rsid w:val="001A2869"/>
    <w:rsid w:val="001A3403"/>
    <w:rsid w:val="001A3A5E"/>
    <w:rsid w:val="001A3D0C"/>
    <w:rsid w:val="001A4576"/>
    <w:rsid w:val="001A4DAC"/>
    <w:rsid w:val="001B316E"/>
    <w:rsid w:val="001B703F"/>
    <w:rsid w:val="001C2569"/>
    <w:rsid w:val="001D1788"/>
    <w:rsid w:val="001D351B"/>
    <w:rsid w:val="001D45B8"/>
    <w:rsid w:val="001D5660"/>
    <w:rsid w:val="001D596F"/>
    <w:rsid w:val="001D612B"/>
    <w:rsid w:val="001E013E"/>
    <w:rsid w:val="001E28D9"/>
    <w:rsid w:val="001E2A8D"/>
    <w:rsid w:val="001E4B0A"/>
    <w:rsid w:val="001E5C18"/>
    <w:rsid w:val="001F0DCB"/>
    <w:rsid w:val="001F4BD1"/>
    <w:rsid w:val="00201003"/>
    <w:rsid w:val="002026CD"/>
    <w:rsid w:val="002038E2"/>
    <w:rsid w:val="00205504"/>
    <w:rsid w:val="00206A6E"/>
    <w:rsid w:val="00207703"/>
    <w:rsid w:val="00211EBF"/>
    <w:rsid w:val="00211FB8"/>
    <w:rsid w:val="00212CD4"/>
    <w:rsid w:val="00215387"/>
    <w:rsid w:val="00215AA5"/>
    <w:rsid w:val="00217AB3"/>
    <w:rsid w:val="00223AE2"/>
    <w:rsid w:val="002264A7"/>
    <w:rsid w:val="00226C00"/>
    <w:rsid w:val="00231883"/>
    <w:rsid w:val="0023570D"/>
    <w:rsid w:val="00240369"/>
    <w:rsid w:val="00240B44"/>
    <w:rsid w:val="002425C0"/>
    <w:rsid w:val="002474DF"/>
    <w:rsid w:val="00250FBF"/>
    <w:rsid w:val="00252E7A"/>
    <w:rsid w:val="002530E0"/>
    <w:rsid w:val="00253BBF"/>
    <w:rsid w:val="00253CED"/>
    <w:rsid w:val="00254B15"/>
    <w:rsid w:val="002604C4"/>
    <w:rsid w:val="0027074C"/>
    <w:rsid w:val="00274205"/>
    <w:rsid w:val="00274C4E"/>
    <w:rsid w:val="00274C82"/>
    <w:rsid w:val="0028111B"/>
    <w:rsid w:val="0028401D"/>
    <w:rsid w:val="002857FC"/>
    <w:rsid w:val="00296C75"/>
    <w:rsid w:val="00297571"/>
    <w:rsid w:val="002A05BE"/>
    <w:rsid w:val="002A4435"/>
    <w:rsid w:val="002B352E"/>
    <w:rsid w:val="002B4DE6"/>
    <w:rsid w:val="002B53D1"/>
    <w:rsid w:val="002B623E"/>
    <w:rsid w:val="002C240E"/>
    <w:rsid w:val="002C2CCB"/>
    <w:rsid w:val="002C32FA"/>
    <w:rsid w:val="002C4458"/>
    <w:rsid w:val="002C4E87"/>
    <w:rsid w:val="002D2370"/>
    <w:rsid w:val="002D5508"/>
    <w:rsid w:val="002D6B8D"/>
    <w:rsid w:val="002E0079"/>
    <w:rsid w:val="002E74A1"/>
    <w:rsid w:val="002F6EC0"/>
    <w:rsid w:val="00300228"/>
    <w:rsid w:val="00304301"/>
    <w:rsid w:val="00312F76"/>
    <w:rsid w:val="00314006"/>
    <w:rsid w:val="003151A3"/>
    <w:rsid w:val="00315A2A"/>
    <w:rsid w:val="0032206E"/>
    <w:rsid w:val="00323575"/>
    <w:rsid w:val="0032374E"/>
    <w:rsid w:val="003237E9"/>
    <w:rsid w:val="00325544"/>
    <w:rsid w:val="0033408D"/>
    <w:rsid w:val="00335576"/>
    <w:rsid w:val="003362A4"/>
    <w:rsid w:val="0033703C"/>
    <w:rsid w:val="003413FF"/>
    <w:rsid w:val="00341620"/>
    <w:rsid w:val="00341BBE"/>
    <w:rsid w:val="0034635E"/>
    <w:rsid w:val="0034751C"/>
    <w:rsid w:val="0035092F"/>
    <w:rsid w:val="00352168"/>
    <w:rsid w:val="00357F8D"/>
    <w:rsid w:val="00360643"/>
    <w:rsid w:val="0036703A"/>
    <w:rsid w:val="00370E77"/>
    <w:rsid w:val="003721C3"/>
    <w:rsid w:val="003742B9"/>
    <w:rsid w:val="00380770"/>
    <w:rsid w:val="003853F6"/>
    <w:rsid w:val="0038573F"/>
    <w:rsid w:val="0038784C"/>
    <w:rsid w:val="003912FC"/>
    <w:rsid w:val="00391FF8"/>
    <w:rsid w:val="00394233"/>
    <w:rsid w:val="00395094"/>
    <w:rsid w:val="003958E3"/>
    <w:rsid w:val="00396805"/>
    <w:rsid w:val="003A1E6C"/>
    <w:rsid w:val="003A26E7"/>
    <w:rsid w:val="003A375F"/>
    <w:rsid w:val="003B0093"/>
    <w:rsid w:val="003B134D"/>
    <w:rsid w:val="003B45C8"/>
    <w:rsid w:val="003C0D4C"/>
    <w:rsid w:val="003D319E"/>
    <w:rsid w:val="003D57C5"/>
    <w:rsid w:val="003E084A"/>
    <w:rsid w:val="003E7936"/>
    <w:rsid w:val="003F15F7"/>
    <w:rsid w:val="003F3FF6"/>
    <w:rsid w:val="003F6868"/>
    <w:rsid w:val="003F6DC8"/>
    <w:rsid w:val="00403FCB"/>
    <w:rsid w:val="0040765B"/>
    <w:rsid w:val="00414794"/>
    <w:rsid w:val="00414A97"/>
    <w:rsid w:val="00415FCC"/>
    <w:rsid w:val="00417C4E"/>
    <w:rsid w:val="004205A5"/>
    <w:rsid w:val="00421297"/>
    <w:rsid w:val="00421C05"/>
    <w:rsid w:val="00422051"/>
    <w:rsid w:val="00422A0F"/>
    <w:rsid w:val="004262A2"/>
    <w:rsid w:val="00433079"/>
    <w:rsid w:val="00435B8D"/>
    <w:rsid w:val="004363AF"/>
    <w:rsid w:val="00437526"/>
    <w:rsid w:val="00440F44"/>
    <w:rsid w:val="0045352E"/>
    <w:rsid w:val="00456376"/>
    <w:rsid w:val="0045770E"/>
    <w:rsid w:val="00461AE9"/>
    <w:rsid w:val="004627DD"/>
    <w:rsid w:val="00467BF8"/>
    <w:rsid w:val="00470FE9"/>
    <w:rsid w:val="00472721"/>
    <w:rsid w:val="00475CD8"/>
    <w:rsid w:val="00475D0E"/>
    <w:rsid w:val="00483612"/>
    <w:rsid w:val="004939FA"/>
    <w:rsid w:val="004A404D"/>
    <w:rsid w:val="004A7B26"/>
    <w:rsid w:val="004A7DC9"/>
    <w:rsid w:val="004B61E2"/>
    <w:rsid w:val="004B6CDF"/>
    <w:rsid w:val="004C06E4"/>
    <w:rsid w:val="004C6E84"/>
    <w:rsid w:val="004C7077"/>
    <w:rsid w:val="004D0D37"/>
    <w:rsid w:val="004D1622"/>
    <w:rsid w:val="004D419D"/>
    <w:rsid w:val="004E086C"/>
    <w:rsid w:val="004E22AC"/>
    <w:rsid w:val="004E376F"/>
    <w:rsid w:val="004E7820"/>
    <w:rsid w:val="004F03EA"/>
    <w:rsid w:val="004F3B9D"/>
    <w:rsid w:val="004F6DCE"/>
    <w:rsid w:val="00500153"/>
    <w:rsid w:val="00500B6A"/>
    <w:rsid w:val="0050200F"/>
    <w:rsid w:val="00502FB5"/>
    <w:rsid w:val="005054FC"/>
    <w:rsid w:val="0050568E"/>
    <w:rsid w:val="00507671"/>
    <w:rsid w:val="00511612"/>
    <w:rsid w:val="00516410"/>
    <w:rsid w:val="00521831"/>
    <w:rsid w:val="00522F5A"/>
    <w:rsid w:val="0052322A"/>
    <w:rsid w:val="00532377"/>
    <w:rsid w:val="005353F1"/>
    <w:rsid w:val="005360D4"/>
    <w:rsid w:val="00536668"/>
    <w:rsid w:val="00544871"/>
    <w:rsid w:val="005501A2"/>
    <w:rsid w:val="0055132F"/>
    <w:rsid w:val="005527F0"/>
    <w:rsid w:val="00554410"/>
    <w:rsid w:val="00555530"/>
    <w:rsid w:val="00557F23"/>
    <w:rsid w:val="00561B0E"/>
    <w:rsid w:val="00562496"/>
    <w:rsid w:val="00564986"/>
    <w:rsid w:val="00567915"/>
    <w:rsid w:val="005743A2"/>
    <w:rsid w:val="00576B57"/>
    <w:rsid w:val="00590B2A"/>
    <w:rsid w:val="00591782"/>
    <w:rsid w:val="0059495F"/>
    <w:rsid w:val="00596C28"/>
    <w:rsid w:val="005A07E7"/>
    <w:rsid w:val="005A2227"/>
    <w:rsid w:val="005A3306"/>
    <w:rsid w:val="005A6AE3"/>
    <w:rsid w:val="005B04AC"/>
    <w:rsid w:val="005B07FB"/>
    <w:rsid w:val="005B0F8C"/>
    <w:rsid w:val="005B1BFB"/>
    <w:rsid w:val="005B76A2"/>
    <w:rsid w:val="005B7ABF"/>
    <w:rsid w:val="005C32E6"/>
    <w:rsid w:val="005C3721"/>
    <w:rsid w:val="005D3D95"/>
    <w:rsid w:val="005D3DFE"/>
    <w:rsid w:val="005D47F9"/>
    <w:rsid w:val="005D553F"/>
    <w:rsid w:val="005D7EF7"/>
    <w:rsid w:val="005E0425"/>
    <w:rsid w:val="005E3727"/>
    <w:rsid w:val="005E6311"/>
    <w:rsid w:val="005F0F31"/>
    <w:rsid w:val="005F749F"/>
    <w:rsid w:val="006032B9"/>
    <w:rsid w:val="0060367A"/>
    <w:rsid w:val="00603CEA"/>
    <w:rsid w:val="006059D0"/>
    <w:rsid w:val="006067AB"/>
    <w:rsid w:val="00607961"/>
    <w:rsid w:val="00607A57"/>
    <w:rsid w:val="00611E3A"/>
    <w:rsid w:val="0061317F"/>
    <w:rsid w:val="00613F9E"/>
    <w:rsid w:val="006226CF"/>
    <w:rsid w:val="00622B6C"/>
    <w:rsid w:val="0062494E"/>
    <w:rsid w:val="006261EC"/>
    <w:rsid w:val="00627E54"/>
    <w:rsid w:val="006360CE"/>
    <w:rsid w:val="006424B9"/>
    <w:rsid w:val="00642720"/>
    <w:rsid w:val="00642F8B"/>
    <w:rsid w:val="00643102"/>
    <w:rsid w:val="006434C8"/>
    <w:rsid w:val="0064431B"/>
    <w:rsid w:val="00644587"/>
    <w:rsid w:val="0065238E"/>
    <w:rsid w:val="0065245F"/>
    <w:rsid w:val="00654F04"/>
    <w:rsid w:val="00657401"/>
    <w:rsid w:val="006654F1"/>
    <w:rsid w:val="00670EDF"/>
    <w:rsid w:val="00680A90"/>
    <w:rsid w:val="00682C60"/>
    <w:rsid w:val="006843DA"/>
    <w:rsid w:val="0069084A"/>
    <w:rsid w:val="0069090A"/>
    <w:rsid w:val="00690E67"/>
    <w:rsid w:val="00691F8F"/>
    <w:rsid w:val="0069326A"/>
    <w:rsid w:val="006A1FB1"/>
    <w:rsid w:val="006A7440"/>
    <w:rsid w:val="006A7939"/>
    <w:rsid w:val="006B3267"/>
    <w:rsid w:val="006B32F5"/>
    <w:rsid w:val="006B3341"/>
    <w:rsid w:val="006B499B"/>
    <w:rsid w:val="006C3413"/>
    <w:rsid w:val="006C4FE2"/>
    <w:rsid w:val="006D0124"/>
    <w:rsid w:val="006D0B69"/>
    <w:rsid w:val="006D0E55"/>
    <w:rsid w:val="006D4726"/>
    <w:rsid w:val="006D5168"/>
    <w:rsid w:val="006E059A"/>
    <w:rsid w:val="006E31BD"/>
    <w:rsid w:val="006E359B"/>
    <w:rsid w:val="006E7032"/>
    <w:rsid w:val="006F0062"/>
    <w:rsid w:val="006F0799"/>
    <w:rsid w:val="006F248C"/>
    <w:rsid w:val="006F2F28"/>
    <w:rsid w:val="00702254"/>
    <w:rsid w:val="00704258"/>
    <w:rsid w:val="00705478"/>
    <w:rsid w:val="007072CD"/>
    <w:rsid w:val="007117F2"/>
    <w:rsid w:val="007123E2"/>
    <w:rsid w:val="0071257A"/>
    <w:rsid w:val="0071360E"/>
    <w:rsid w:val="00714CE5"/>
    <w:rsid w:val="0071539A"/>
    <w:rsid w:val="007161FB"/>
    <w:rsid w:val="00716FCC"/>
    <w:rsid w:val="0071757F"/>
    <w:rsid w:val="00717663"/>
    <w:rsid w:val="007201CC"/>
    <w:rsid w:val="007241E8"/>
    <w:rsid w:val="00724448"/>
    <w:rsid w:val="0072635F"/>
    <w:rsid w:val="00726529"/>
    <w:rsid w:val="0072759D"/>
    <w:rsid w:val="0073306A"/>
    <w:rsid w:val="00741678"/>
    <w:rsid w:val="00744A12"/>
    <w:rsid w:val="00750866"/>
    <w:rsid w:val="00755145"/>
    <w:rsid w:val="007569A6"/>
    <w:rsid w:val="00757E80"/>
    <w:rsid w:val="00762E4F"/>
    <w:rsid w:val="00763949"/>
    <w:rsid w:val="00765151"/>
    <w:rsid w:val="007663CA"/>
    <w:rsid w:val="0077173F"/>
    <w:rsid w:val="00775BF9"/>
    <w:rsid w:val="00780199"/>
    <w:rsid w:val="0078046B"/>
    <w:rsid w:val="00781316"/>
    <w:rsid w:val="00787C11"/>
    <w:rsid w:val="007900FB"/>
    <w:rsid w:val="00790606"/>
    <w:rsid w:val="0079308D"/>
    <w:rsid w:val="00793502"/>
    <w:rsid w:val="0079382B"/>
    <w:rsid w:val="007A0754"/>
    <w:rsid w:val="007B06C3"/>
    <w:rsid w:val="007B2419"/>
    <w:rsid w:val="007B7319"/>
    <w:rsid w:val="007B75EE"/>
    <w:rsid w:val="007C36F8"/>
    <w:rsid w:val="007C4767"/>
    <w:rsid w:val="007C7770"/>
    <w:rsid w:val="007D06CE"/>
    <w:rsid w:val="007D3679"/>
    <w:rsid w:val="007E01A3"/>
    <w:rsid w:val="007E3412"/>
    <w:rsid w:val="007E4B83"/>
    <w:rsid w:val="007E75D3"/>
    <w:rsid w:val="007F017F"/>
    <w:rsid w:val="007F0FEF"/>
    <w:rsid w:val="007F2FFA"/>
    <w:rsid w:val="007F6364"/>
    <w:rsid w:val="007F7F6D"/>
    <w:rsid w:val="00812126"/>
    <w:rsid w:val="00812C3F"/>
    <w:rsid w:val="00816BD9"/>
    <w:rsid w:val="00820553"/>
    <w:rsid w:val="00824D8C"/>
    <w:rsid w:val="0082597A"/>
    <w:rsid w:val="00826A21"/>
    <w:rsid w:val="0083219C"/>
    <w:rsid w:val="00832338"/>
    <w:rsid w:val="00837371"/>
    <w:rsid w:val="00837D78"/>
    <w:rsid w:val="008423D2"/>
    <w:rsid w:val="00842C4B"/>
    <w:rsid w:val="008469BF"/>
    <w:rsid w:val="008477DD"/>
    <w:rsid w:val="00854390"/>
    <w:rsid w:val="0086437A"/>
    <w:rsid w:val="008674CF"/>
    <w:rsid w:val="008678EC"/>
    <w:rsid w:val="008727D3"/>
    <w:rsid w:val="00873521"/>
    <w:rsid w:val="00875B16"/>
    <w:rsid w:val="008767BC"/>
    <w:rsid w:val="008772C4"/>
    <w:rsid w:val="00881E15"/>
    <w:rsid w:val="00887527"/>
    <w:rsid w:val="00891365"/>
    <w:rsid w:val="00892BBA"/>
    <w:rsid w:val="008932B1"/>
    <w:rsid w:val="008943A3"/>
    <w:rsid w:val="0089702A"/>
    <w:rsid w:val="008A208A"/>
    <w:rsid w:val="008A2A89"/>
    <w:rsid w:val="008A3367"/>
    <w:rsid w:val="008A755D"/>
    <w:rsid w:val="008B39E1"/>
    <w:rsid w:val="008B4ED8"/>
    <w:rsid w:val="008B5E9B"/>
    <w:rsid w:val="008B7ABE"/>
    <w:rsid w:val="008C1030"/>
    <w:rsid w:val="008C4961"/>
    <w:rsid w:val="008C49FB"/>
    <w:rsid w:val="008C57F1"/>
    <w:rsid w:val="008C6C6F"/>
    <w:rsid w:val="008C7043"/>
    <w:rsid w:val="008D0CB5"/>
    <w:rsid w:val="008D585D"/>
    <w:rsid w:val="008D7974"/>
    <w:rsid w:val="008E5AD5"/>
    <w:rsid w:val="008E5FB6"/>
    <w:rsid w:val="008E60CE"/>
    <w:rsid w:val="008F0E79"/>
    <w:rsid w:val="008F1917"/>
    <w:rsid w:val="008F4608"/>
    <w:rsid w:val="008F46B2"/>
    <w:rsid w:val="008F646E"/>
    <w:rsid w:val="008F67FE"/>
    <w:rsid w:val="008F7C27"/>
    <w:rsid w:val="00906947"/>
    <w:rsid w:val="00910C46"/>
    <w:rsid w:val="0091201E"/>
    <w:rsid w:val="0092078C"/>
    <w:rsid w:val="0092085F"/>
    <w:rsid w:val="009220C3"/>
    <w:rsid w:val="00924DCB"/>
    <w:rsid w:val="009265EE"/>
    <w:rsid w:val="00926B84"/>
    <w:rsid w:val="00930408"/>
    <w:rsid w:val="00931541"/>
    <w:rsid w:val="00931CDD"/>
    <w:rsid w:val="009339B5"/>
    <w:rsid w:val="00935FEC"/>
    <w:rsid w:val="00941B5C"/>
    <w:rsid w:val="0094370A"/>
    <w:rsid w:val="00945AB0"/>
    <w:rsid w:val="0095207A"/>
    <w:rsid w:val="0095215A"/>
    <w:rsid w:val="00952D45"/>
    <w:rsid w:val="00954E6A"/>
    <w:rsid w:val="00957877"/>
    <w:rsid w:val="00962549"/>
    <w:rsid w:val="0096641C"/>
    <w:rsid w:val="00970827"/>
    <w:rsid w:val="00970C5F"/>
    <w:rsid w:val="009713DD"/>
    <w:rsid w:val="00972C84"/>
    <w:rsid w:val="00976247"/>
    <w:rsid w:val="009779EB"/>
    <w:rsid w:val="0098225A"/>
    <w:rsid w:val="009830E0"/>
    <w:rsid w:val="00983D69"/>
    <w:rsid w:val="00986D70"/>
    <w:rsid w:val="00986FD0"/>
    <w:rsid w:val="009877F3"/>
    <w:rsid w:val="00987866"/>
    <w:rsid w:val="00990BF7"/>
    <w:rsid w:val="009915D7"/>
    <w:rsid w:val="0099513C"/>
    <w:rsid w:val="00995D65"/>
    <w:rsid w:val="009A70FA"/>
    <w:rsid w:val="009B0C69"/>
    <w:rsid w:val="009B1D65"/>
    <w:rsid w:val="009B2E72"/>
    <w:rsid w:val="009B4393"/>
    <w:rsid w:val="009B4F4B"/>
    <w:rsid w:val="009B5BB5"/>
    <w:rsid w:val="009B746E"/>
    <w:rsid w:val="009C1750"/>
    <w:rsid w:val="009C2B0E"/>
    <w:rsid w:val="009C393C"/>
    <w:rsid w:val="009D20FB"/>
    <w:rsid w:val="009D2619"/>
    <w:rsid w:val="009D2AB9"/>
    <w:rsid w:val="009D2BB7"/>
    <w:rsid w:val="009D6CBF"/>
    <w:rsid w:val="009E02FD"/>
    <w:rsid w:val="009E05C9"/>
    <w:rsid w:val="009E29D4"/>
    <w:rsid w:val="009E5877"/>
    <w:rsid w:val="009E5EEB"/>
    <w:rsid w:val="009F5E2E"/>
    <w:rsid w:val="00A031E2"/>
    <w:rsid w:val="00A040A4"/>
    <w:rsid w:val="00A055AF"/>
    <w:rsid w:val="00A063E0"/>
    <w:rsid w:val="00A07811"/>
    <w:rsid w:val="00A2153E"/>
    <w:rsid w:val="00A220DA"/>
    <w:rsid w:val="00A25A08"/>
    <w:rsid w:val="00A25FAF"/>
    <w:rsid w:val="00A276A9"/>
    <w:rsid w:val="00A31AB2"/>
    <w:rsid w:val="00A32EBE"/>
    <w:rsid w:val="00A3313C"/>
    <w:rsid w:val="00A33391"/>
    <w:rsid w:val="00A357BF"/>
    <w:rsid w:val="00A36E6F"/>
    <w:rsid w:val="00A36F8D"/>
    <w:rsid w:val="00A37E9A"/>
    <w:rsid w:val="00A47503"/>
    <w:rsid w:val="00A47682"/>
    <w:rsid w:val="00A50491"/>
    <w:rsid w:val="00A52FC3"/>
    <w:rsid w:val="00A53630"/>
    <w:rsid w:val="00A55643"/>
    <w:rsid w:val="00A56775"/>
    <w:rsid w:val="00A573C6"/>
    <w:rsid w:val="00A65497"/>
    <w:rsid w:val="00A66E62"/>
    <w:rsid w:val="00A73A87"/>
    <w:rsid w:val="00A76E9F"/>
    <w:rsid w:val="00A778F7"/>
    <w:rsid w:val="00A8216C"/>
    <w:rsid w:val="00A848CF"/>
    <w:rsid w:val="00A8557F"/>
    <w:rsid w:val="00A8640B"/>
    <w:rsid w:val="00A90351"/>
    <w:rsid w:val="00A920F9"/>
    <w:rsid w:val="00A92BD5"/>
    <w:rsid w:val="00A96761"/>
    <w:rsid w:val="00AA16BF"/>
    <w:rsid w:val="00AA2587"/>
    <w:rsid w:val="00AA72A0"/>
    <w:rsid w:val="00AB2D8B"/>
    <w:rsid w:val="00AB318D"/>
    <w:rsid w:val="00AC020D"/>
    <w:rsid w:val="00AC0C69"/>
    <w:rsid w:val="00AC2402"/>
    <w:rsid w:val="00AC320C"/>
    <w:rsid w:val="00AC4500"/>
    <w:rsid w:val="00AC673F"/>
    <w:rsid w:val="00AC7D49"/>
    <w:rsid w:val="00AE0E58"/>
    <w:rsid w:val="00AE1CCE"/>
    <w:rsid w:val="00AE46E1"/>
    <w:rsid w:val="00AE591E"/>
    <w:rsid w:val="00AE610E"/>
    <w:rsid w:val="00AE7E6D"/>
    <w:rsid w:val="00AF04E7"/>
    <w:rsid w:val="00AF25AC"/>
    <w:rsid w:val="00AF6DFD"/>
    <w:rsid w:val="00AF7E65"/>
    <w:rsid w:val="00B04BB9"/>
    <w:rsid w:val="00B04E3C"/>
    <w:rsid w:val="00B12102"/>
    <w:rsid w:val="00B146A8"/>
    <w:rsid w:val="00B14D04"/>
    <w:rsid w:val="00B1718F"/>
    <w:rsid w:val="00B20657"/>
    <w:rsid w:val="00B21E2E"/>
    <w:rsid w:val="00B23088"/>
    <w:rsid w:val="00B27F38"/>
    <w:rsid w:val="00B319B5"/>
    <w:rsid w:val="00B31B64"/>
    <w:rsid w:val="00B33947"/>
    <w:rsid w:val="00B35835"/>
    <w:rsid w:val="00B374F3"/>
    <w:rsid w:val="00B37B7E"/>
    <w:rsid w:val="00B440B6"/>
    <w:rsid w:val="00B44152"/>
    <w:rsid w:val="00B45A88"/>
    <w:rsid w:val="00B476FC"/>
    <w:rsid w:val="00B52706"/>
    <w:rsid w:val="00B55942"/>
    <w:rsid w:val="00B61678"/>
    <w:rsid w:val="00B618B9"/>
    <w:rsid w:val="00B633CA"/>
    <w:rsid w:val="00B66BE5"/>
    <w:rsid w:val="00B70972"/>
    <w:rsid w:val="00B71D6E"/>
    <w:rsid w:val="00B7504E"/>
    <w:rsid w:val="00B76E94"/>
    <w:rsid w:val="00B80093"/>
    <w:rsid w:val="00B81577"/>
    <w:rsid w:val="00B81839"/>
    <w:rsid w:val="00B826C8"/>
    <w:rsid w:val="00B82E75"/>
    <w:rsid w:val="00B85DF6"/>
    <w:rsid w:val="00B92084"/>
    <w:rsid w:val="00B94813"/>
    <w:rsid w:val="00BA0F09"/>
    <w:rsid w:val="00BA3EC6"/>
    <w:rsid w:val="00BA76E1"/>
    <w:rsid w:val="00BA7C92"/>
    <w:rsid w:val="00BA7D85"/>
    <w:rsid w:val="00BB159E"/>
    <w:rsid w:val="00BB2BD4"/>
    <w:rsid w:val="00BB53C7"/>
    <w:rsid w:val="00BB5A90"/>
    <w:rsid w:val="00BB6C96"/>
    <w:rsid w:val="00BC0170"/>
    <w:rsid w:val="00BC169A"/>
    <w:rsid w:val="00BC6803"/>
    <w:rsid w:val="00BD1A06"/>
    <w:rsid w:val="00BD7031"/>
    <w:rsid w:val="00BE0B8F"/>
    <w:rsid w:val="00BE1F18"/>
    <w:rsid w:val="00BF307C"/>
    <w:rsid w:val="00BF327B"/>
    <w:rsid w:val="00BF3CEA"/>
    <w:rsid w:val="00BF3DA4"/>
    <w:rsid w:val="00BF49F2"/>
    <w:rsid w:val="00BF517B"/>
    <w:rsid w:val="00BF59D6"/>
    <w:rsid w:val="00C01FC9"/>
    <w:rsid w:val="00C02279"/>
    <w:rsid w:val="00C06180"/>
    <w:rsid w:val="00C0749A"/>
    <w:rsid w:val="00C075B5"/>
    <w:rsid w:val="00C120A8"/>
    <w:rsid w:val="00C130AF"/>
    <w:rsid w:val="00C13D69"/>
    <w:rsid w:val="00C14D96"/>
    <w:rsid w:val="00C2057A"/>
    <w:rsid w:val="00C30D15"/>
    <w:rsid w:val="00C31661"/>
    <w:rsid w:val="00C32A0E"/>
    <w:rsid w:val="00C32D6D"/>
    <w:rsid w:val="00C40342"/>
    <w:rsid w:val="00C50526"/>
    <w:rsid w:val="00C509E0"/>
    <w:rsid w:val="00C53280"/>
    <w:rsid w:val="00C56947"/>
    <w:rsid w:val="00C60CA9"/>
    <w:rsid w:val="00C619F8"/>
    <w:rsid w:val="00C6249B"/>
    <w:rsid w:val="00C625FB"/>
    <w:rsid w:val="00C63007"/>
    <w:rsid w:val="00C65B26"/>
    <w:rsid w:val="00C71346"/>
    <w:rsid w:val="00C71946"/>
    <w:rsid w:val="00C74FEB"/>
    <w:rsid w:val="00C75BC7"/>
    <w:rsid w:val="00C773D1"/>
    <w:rsid w:val="00C77AEB"/>
    <w:rsid w:val="00C85D63"/>
    <w:rsid w:val="00C85F27"/>
    <w:rsid w:val="00C87585"/>
    <w:rsid w:val="00C875EE"/>
    <w:rsid w:val="00C87778"/>
    <w:rsid w:val="00C90ACB"/>
    <w:rsid w:val="00C92BD5"/>
    <w:rsid w:val="00C9577C"/>
    <w:rsid w:val="00C9636B"/>
    <w:rsid w:val="00C96C30"/>
    <w:rsid w:val="00CA1F6D"/>
    <w:rsid w:val="00CA5170"/>
    <w:rsid w:val="00CA5A62"/>
    <w:rsid w:val="00CA5D97"/>
    <w:rsid w:val="00CB4CB0"/>
    <w:rsid w:val="00CC46F2"/>
    <w:rsid w:val="00CC5F04"/>
    <w:rsid w:val="00CC77C9"/>
    <w:rsid w:val="00CD4975"/>
    <w:rsid w:val="00CD6C9F"/>
    <w:rsid w:val="00CD7784"/>
    <w:rsid w:val="00CD791C"/>
    <w:rsid w:val="00CF113E"/>
    <w:rsid w:val="00CF2A62"/>
    <w:rsid w:val="00CF451F"/>
    <w:rsid w:val="00CF6316"/>
    <w:rsid w:val="00D03C1E"/>
    <w:rsid w:val="00D05757"/>
    <w:rsid w:val="00D10C3C"/>
    <w:rsid w:val="00D10DB3"/>
    <w:rsid w:val="00D10FC9"/>
    <w:rsid w:val="00D126CA"/>
    <w:rsid w:val="00D1733E"/>
    <w:rsid w:val="00D2420B"/>
    <w:rsid w:val="00D24464"/>
    <w:rsid w:val="00D24EF1"/>
    <w:rsid w:val="00D25C10"/>
    <w:rsid w:val="00D27CAB"/>
    <w:rsid w:val="00D32829"/>
    <w:rsid w:val="00D3336F"/>
    <w:rsid w:val="00D3522A"/>
    <w:rsid w:val="00D37781"/>
    <w:rsid w:val="00D4009A"/>
    <w:rsid w:val="00D40888"/>
    <w:rsid w:val="00D40EB9"/>
    <w:rsid w:val="00D43569"/>
    <w:rsid w:val="00D43A0D"/>
    <w:rsid w:val="00D443AA"/>
    <w:rsid w:val="00D50ADB"/>
    <w:rsid w:val="00D526DE"/>
    <w:rsid w:val="00D619C5"/>
    <w:rsid w:val="00D61FB9"/>
    <w:rsid w:val="00D6325C"/>
    <w:rsid w:val="00D646B5"/>
    <w:rsid w:val="00D6569C"/>
    <w:rsid w:val="00D65B6B"/>
    <w:rsid w:val="00D65E72"/>
    <w:rsid w:val="00D6675E"/>
    <w:rsid w:val="00D67955"/>
    <w:rsid w:val="00D67B10"/>
    <w:rsid w:val="00D7082A"/>
    <w:rsid w:val="00D71529"/>
    <w:rsid w:val="00D72596"/>
    <w:rsid w:val="00D72A48"/>
    <w:rsid w:val="00D737B4"/>
    <w:rsid w:val="00D80070"/>
    <w:rsid w:val="00D81510"/>
    <w:rsid w:val="00D873BF"/>
    <w:rsid w:val="00D87D80"/>
    <w:rsid w:val="00D910DA"/>
    <w:rsid w:val="00D92583"/>
    <w:rsid w:val="00D92F88"/>
    <w:rsid w:val="00D9443E"/>
    <w:rsid w:val="00D95779"/>
    <w:rsid w:val="00D96E9E"/>
    <w:rsid w:val="00DA0329"/>
    <w:rsid w:val="00DA14F4"/>
    <w:rsid w:val="00DA3EBD"/>
    <w:rsid w:val="00DA437A"/>
    <w:rsid w:val="00DA568D"/>
    <w:rsid w:val="00DA5B12"/>
    <w:rsid w:val="00DB0A39"/>
    <w:rsid w:val="00DB1E05"/>
    <w:rsid w:val="00DB4C7B"/>
    <w:rsid w:val="00DC449F"/>
    <w:rsid w:val="00DC6C2B"/>
    <w:rsid w:val="00DD376F"/>
    <w:rsid w:val="00DD527D"/>
    <w:rsid w:val="00DD67EC"/>
    <w:rsid w:val="00DE18C3"/>
    <w:rsid w:val="00DF2A5B"/>
    <w:rsid w:val="00E00504"/>
    <w:rsid w:val="00E0137A"/>
    <w:rsid w:val="00E0320A"/>
    <w:rsid w:val="00E04679"/>
    <w:rsid w:val="00E10E66"/>
    <w:rsid w:val="00E135F1"/>
    <w:rsid w:val="00E14287"/>
    <w:rsid w:val="00E21539"/>
    <w:rsid w:val="00E22B94"/>
    <w:rsid w:val="00E23555"/>
    <w:rsid w:val="00E322F0"/>
    <w:rsid w:val="00E334E7"/>
    <w:rsid w:val="00E36EA4"/>
    <w:rsid w:val="00E3771E"/>
    <w:rsid w:val="00E37B23"/>
    <w:rsid w:val="00E411D8"/>
    <w:rsid w:val="00E42A1B"/>
    <w:rsid w:val="00E45A53"/>
    <w:rsid w:val="00E54537"/>
    <w:rsid w:val="00E65245"/>
    <w:rsid w:val="00E70D6D"/>
    <w:rsid w:val="00E73165"/>
    <w:rsid w:val="00E74516"/>
    <w:rsid w:val="00E75677"/>
    <w:rsid w:val="00E81BF7"/>
    <w:rsid w:val="00E81FF2"/>
    <w:rsid w:val="00E82D34"/>
    <w:rsid w:val="00E84C01"/>
    <w:rsid w:val="00E86C8F"/>
    <w:rsid w:val="00E932B6"/>
    <w:rsid w:val="00E93611"/>
    <w:rsid w:val="00E95603"/>
    <w:rsid w:val="00E978D1"/>
    <w:rsid w:val="00EA10F7"/>
    <w:rsid w:val="00EA1AC1"/>
    <w:rsid w:val="00EA44B2"/>
    <w:rsid w:val="00EA46FC"/>
    <w:rsid w:val="00EA5ED3"/>
    <w:rsid w:val="00EA6B2D"/>
    <w:rsid w:val="00EA7976"/>
    <w:rsid w:val="00EB067C"/>
    <w:rsid w:val="00EB0B48"/>
    <w:rsid w:val="00EB0C95"/>
    <w:rsid w:val="00EB4066"/>
    <w:rsid w:val="00EB71C5"/>
    <w:rsid w:val="00EB75DC"/>
    <w:rsid w:val="00EC4B3A"/>
    <w:rsid w:val="00ED2718"/>
    <w:rsid w:val="00ED57C3"/>
    <w:rsid w:val="00EE17B0"/>
    <w:rsid w:val="00EE2016"/>
    <w:rsid w:val="00EE3A51"/>
    <w:rsid w:val="00EE6DB6"/>
    <w:rsid w:val="00EF1AB6"/>
    <w:rsid w:val="00EF5F09"/>
    <w:rsid w:val="00EF6617"/>
    <w:rsid w:val="00EF7FC1"/>
    <w:rsid w:val="00F00C71"/>
    <w:rsid w:val="00F11978"/>
    <w:rsid w:val="00F12751"/>
    <w:rsid w:val="00F13327"/>
    <w:rsid w:val="00F1579B"/>
    <w:rsid w:val="00F1604F"/>
    <w:rsid w:val="00F23811"/>
    <w:rsid w:val="00F258D5"/>
    <w:rsid w:val="00F3348A"/>
    <w:rsid w:val="00F33D12"/>
    <w:rsid w:val="00F3758E"/>
    <w:rsid w:val="00F37D07"/>
    <w:rsid w:val="00F4178F"/>
    <w:rsid w:val="00F435D7"/>
    <w:rsid w:val="00F46198"/>
    <w:rsid w:val="00F50EF9"/>
    <w:rsid w:val="00F513A3"/>
    <w:rsid w:val="00F546B1"/>
    <w:rsid w:val="00F54E84"/>
    <w:rsid w:val="00F601C0"/>
    <w:rsid w:val="00F6186C"/>
    <w:rsid w:val="00F7489A"/>
    <w:rsid w:val="00F76075"/>
    <w:rsid w:val="00F767E0"/>
    <w:rsid w:val="00F80856"/>
    <w:rsid w:val="00F81406"/>
    <w:rsid w:val="00F834FE"/>
    <w:rsid w:val="00F854CA"/>
    <w:rsid w:val="00F90D20"/>
    <w:rsid w:val="00F917D1"/>
    <w:rsid w:val="00F95F8A"/>
    <w:rsid w:val="00F96E05"/>
    <w:rsid w:val="00FA038D"/>
    <w:rsid w:val="00FA053B"/>
    <w:rsid w:val="00FA109D"/>
    <w:rsid w:val="00FA18FF"/>
    <w:rsid w:val="00FA3621"/>
    <w:rsid w:val="00FA5A83"/>
    <w:rsid w:val="00FA716F"/>
    <w:rsid w:val="00FB134D"/>
    <w:rsid w:val="00FB255B"/>
    <w:rsid w:val="00FC21C8"/>
    <w:rsid w:val="00FD3B74"/>
    <w:rsid w:val="00FD591A"/>
    <w:rsid w:val="00FD7930"/>
    <w:rsid w:val="00FE6A97"/>
    <w:rsid w:val="00FF1A2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1B60E6"/>
  <w15:docId w15:val="{57313ABC-9CC7-46CA-BF0C-DFBBAD8E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E72"/>
    <w:rPr>
      <w:rFonts w:ascii="Arial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45352E"/>
    <w:pPr>
      <w:tabs>
        <w:tab w:val="left" w:pos="1442"/>
      </w:tabs>
      <w:outlineLvl w:val="0"/>
    </w:pPr>
    <w:rPr>
      <w:b/>
      <w:sz w:val="28"/>
      <w:szCs w:val="32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noProof/>
      <w:sz w:val="24"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">
    <w:name w:val="Overskrift"/>
    <w:basedOn w:val="Normal"/>
    <w:next w:val="Normal"/>
    <w:rPr>
      <w:b/>
      <w:caps/>
      <w:sz w:val="28"/>
    </w:rPr>
  </w:style>
  <w:style w:type="paragraph" w:styleId="Header">
    <w:name w:val="header"/>
    <w:basedOn w:val="Normal"/>
    <w:qFormat/>
    <w:rsid w:val="00EA46FC"/>
    <w:pPr>
      <w:tabs>
        <w:tab w:val="center" w:pos="4536"/>
        <w:tab w:val="right" w:pos="9072"/>
      </w:tabs>
      <w:jc w:val="right"/>
    </w:pPr>
    <w:rPr>
      <w:noProof/>
      <w:lang w:eastAsia="en-GB"/>
    </w:rPr>
  </w:style>
  <w:style w:type="paragraph" w:styleId="Footer">
    <w:name w:val="footer"/>
    <w:basedOn w:val="Normal"/>
    <w:qFormat/>
    <w:rsid w:val="00110D89"/>
    <w:pPr>
      <w:tabs>
        <w:tab w:val="center" w:pos="4536"/>
        <w:tab w:val="right" w:pos="9072"/>
      </w:tabs>
    </w:pPr>
    <w:rPr>
      <w:sz w:val="16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F46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90B2A"/>
    <w:rPr>
      <w:rFonts w:ascii="Tahoma" w:hAnsi="Tahoma" w:cs="Tahoma"/>
      <w:sz w:val="16"/>
      <w:szCs w:val="16"/>
    </w:rPr>
  </w:style>
  <w:style w:type="paragraph" w:customStyle="1" w:styleId="CM2">
    <w:name w:val="CM2"/>
    <w:basedOn w:val="Normal"/>
    <w:next w:val="Normal"/>
    <w:rsid w:val="00151D6A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styleId="BodyText2">
    <w:name w:val="Body Text 2"/>
    <w:basedOn w:val="Normal"/>
    <w:rsid w:val="001232FA"/>
    <w:pPr>
      <w:widowControl w:val="0"/>
      <w:tabs>
        <w:tab w:val="left" w:pos="204"/>
      </w:tabs>
      <w:autoSpaceDE w:val="0"/>
      <w:autoSpaceDN w:val="0"/>
      <w:adjustRightInd w:val="0"/>
      <w:spacing w:line="374" w:lineRule="exact"/>
      <w:jc w:val="both"/>
    </w:pPr>
    <w:rPr>
      <w:iCs/>
      <w:sz w:val="24"/>
      <w:lang w:val="en-US"/>
    </w:rPr>
  </w:style>
  <w:style w:type="character" w:styleId="Strong">
    <w:name w:val="Strong"/>
    <w:qFormat/>
    <w:rsid w:val="0045352E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qFormat/>
    <w:rsid w:val="0045352E"/>
    <w:rPr>
      <w:b/>
      <w:sz w:val="24"/>
    </w:rPr>
  </w:style>
  <w:style w:type="character" w:customStyle="1" w:styleId="TitleChar">
    <w:name w:val="Title Char"/>
    <w:basedOn w:val="DefaultParagraphFont"/>
    <w:link w:val="Title"/>
    <w:rsid w:val="0045352E"/>
    <w:rPr>
      <w:rFonts w:ascii="Arial" w:hAnsi="Arial" w:cs="Arial"/>
      <w:b/>
      <w:sz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45352E"/>
    <w:rPr>
      <w:rFonts w:ascii="Arial" w:hAnsi="Arial" w:cs="Arial"/>
      <w:b/>
      <w:sz w:val="28"/>
      <w:szCs w:val="32"/>
      <w:lang w:val="en-GB" w:eastAsia="en-US"/>
    </w:rPr>
  </w:style>
  <w:style w:type="paragraph" w:styleId="NormalWeb">
    <w:name w:val="Normal (Web)"/>
    <w:basedOn w:val="Normal"/>
    <w:uiPriority w:val="99"/>
    <w:unhideWhenUsed/>
    <w:rsid w:val="00EF1A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3F6DC8"/>
    <w:pPr>
      <w:ind w:left="720"/>
      <w:contextualSpacing/>
    </w:pPr>
  </w:style>
  <w:style w:type="paragraph" w:customStyle="1" w:styleId="Default">
    <w:name w:val="Default"/>
    <w:rsid w:val="00A52FC3"/>
    <w:pPr>
      <w:autoSpaceDE w:val="0"/>
      <w:autoSpaceDN w:val="0"/>
      <w:adjustRightInd w:val="0"/>
    </w:pPr>
    <w:rPr>
      <w:rFonts w:ascii="AcadNusx" w:hAnsi="AcadNusx" w:cs="AcadNu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delbergcemen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932A-E23A-4670-93E1-954A6C05B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Letter of Invitation</vt:lpstr>
      <vt:lpstr>Letter of Invitation</vt:lpstr>
    </vt:vector>
  </TitlesOfParts>
  <Company>ICL Norge AS</Company>
  <LinksUpToDate>false</LinksUpToDate>
  <CharactersWithSpaces>3513</CharactersWithSpaces>
  <SharedDoc>false</SharedDoc>
  <HLinks>
    <vt:vector size="6" baseType="variant">
      <vt:variant>
        <vt:i4>5308485</vt:i4>
      </vt:variant>
      <vt:variant>
        <vt:i4>9</vt:i4>
      </vt:variant>
      <vt:variant>
        <vt:i4>0</vt:i4>
      </vt:variant>
      <vt:variant>
        <vt:i4>5</vt:i4>
      </vt:variant>
      <vt:variant>
        <vt:lpwstr>http://www.heidelbergcement.com/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creator>jonsson, kenta</dc:creator>
  <cp:keywords>Letter of invitation</cp:keywords>
  <cp:lastModifiedBy>Aduashvili, Zaza (Kaspi) GEO</cp:lastModifiedBy>
  <cp:revision>68</cp:revision>
  <cp:lastPrinted>2017-10-13T08:37:00Z</cp:lastPrinted>
  <dcterms:created xsi:type="dcterms:W3CDTF">2022-01-11T06:52:00Z</dcterms:created>
  <dcterms:modified xsi:type="dcterms:W3CDTF">2022-06-29T10:39:00Z</dcterms:modified>
</cp:coreProperties>
</file>